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5300" w:val="left"/>
          <w:tab w:leader="none" w:pos="5480" w:val="left"/>
          <w:tab w:leader="none" w:pos="5660" w:val="left"/>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September 17, 2024, Polestar Automotive Holding UK PLC (“Polestar”) issued a press release announcing receipt of a notification letter from the Nasdaq Stock Market (“Nasdaq”) stating that the Company has regained compliance with the minimum bid price requirement set forth under the Nasdaq Listing Rule 5450(a)(1) (the “Minimum Bid Price Requirement”). A copy of the press release is attached hereto as Exhibit 99.1.</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previously announced, the Company was notified by Nasdaq on July 5, 2024, that the Company was not in compliance with the Minimum Bid Price Requirement as the bid price of the Company’s American depositary shares (“ADSs”) closed below $1.00 for 30 consecutive business days. In its notification letter, Nasdaq confirmed that for ten consecutive business days, from August 29, 2024, to September 12, 2024, the closing bid price of the Company’s ADSs has been $1.00 per ADS or greater. Accordingly, the Company has regained compliance with Listing Rule 5450(a)(1).</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600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3"/>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94"/>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60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Press Release of Polestar Automotive Holding UK PLC, dated September 17, 2024</w:t>
            </w:r>
          </w:p>
        </w:tc>
      </w:tr>
    </w:tbl>
    <w:p>
      <w:pPr>
        <w:spacing w:after="0" w:line="194" w:lineRule="exact"/>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2024</w:t>
            </w: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Per Ansgar</w:t>
            </w:r>
          </w:p>
        </w:tc>
      </w:tr>
      <w:tr>
        <w:trPr>
          <w:trHeight w:val="191"/>
        </w:trPr>
        <w:tc>
          <w:tcPr>
            <w:tcW w:w="3700" w:type="dxa"/>
            <w:vAlign w:val="bottom"/>
          </w:tcPr>
          <w:p>
            <w:pPr>
              <w:spacing w:after="0"/>
              <w:rPr>
                <w:sz w:val="16"/>
                <w:szCs w:val="16"/>
                <w:color w:val="auto"/>
              </w:rPr>
            </w:pPr>
          </w:p>
        </w:tc>
        <w:tc>
          <w:tcPr>
            <w:tcW w:w="236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70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63436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fully compliant with Nasdaq listing rules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GOTHENBURG, SWEDEN – 17 September 2024. </w:t>
      </w:r>
      <w:r>
        <w:rPr>
          <w:rFonts w:ascii="Times New Roman" w:cs="Times New Roman" w:eastAsia="Times New Roman" w:hAnsi="Times New Roman"/>
          <w:sz w:val="18"/>
          <w:szCs w:val="18"/>
          <w:color w:val="auto"/>
        </w:rPr>
        <w:t>Polestar (Nasdaq: PSNY) has received notice that with the closing bid price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Depositary Shares (“ADSs”) exceeding $1.00 for at least ten consecutive business days, Polestar has regained compliance with Nasdaq’s Listing Rule 5450(a)(1). As previously announced, Polestar was notified by Nasdaq on July 5, 2024, that it was not in compliance with the minimum bid price requirement as the Company’s ADSs had closed below $1.00 for 30 consecutive trading days.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Per Ansgar, Polestar CFO, says: “Following the publication of our Annual Report on form 20-F in mid-August we regained reporting compliance. Clearing the remaining deficiency on the low bid price makes Polestar fully compliant with Nasdaq listing rules, and enables us to focus on business execution, as we ramp up deliveries of our two performance SUVs.”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2024-09-17T06:17:32Z</dcterms:created>
  <dcterms:modified xsi:type="dcterms:W3CDTF">2024-09-17T06:17:32Z</dcterms:modified>
</cp:coreProperties>
</file>