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529960d1_6k.htm"/>
      <w:bookmarkStart w:id="1" w:name="kstm2529960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Polestar Automotive Holding UK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Assar Gabrielssons Väg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 31 Göteborg, Sweden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Polestar Automotive Holding UK PLC (“Company”) issued a press release stating it had received a notice from the Nasdaq Stock Market LLC due to the Company not being in compliance with the $1.00 minimum bid price requirement, as set forth in Nasdaq Listing Rule 5450(a)(1). A copy of the press release is attached hereto as Exhibit 99.1.</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pPr>
      <w:r>
        <w:rPr>
          <w:caps w:val="false"/>
          <w:smallCaps w:val="false"/>
        </w:rPr>
        <w:t> </w:t>
      </w:r>
      <w:r>
        <w:rPr/>
        <w:t xml:space="preserve"> </w:t>
      </w:r>
    </w:p>
    <w:tbl>
      <w:tblPr>
        <w:tblW w:w="7615" w:type="dxa"/>
        <w:jc w:val="left"/>
        <w:tblInd w:w="0" w:type="dxa"/>
        <w:tblLayout w:type="fixed"/>
        <w:tblCellMar>
          <w:top w:w="0" w:type="dxa"/>
          <w:left w:w="0" w:type="dxa"/>
          <w:bottom w:w="0" w:type="dxa"/>
          <w:right w:w="0" w:type="dxa"/>
        </w:tblCellMar>
      </w:tblPr>
      <w:tblGrid>
        <w:gridCol w:w="995"/>
        <w:gridCol w:w="60"/>
        <w:gridCol w:w="6560"/>
      </w:tblGrid>
      <w:tr>
        <w:trPr/>
        <w:tc>
          <w:tcPr>
            <w:tcW w:w="995" w:type="dxa"/>
            <w:tcBorders/>
            <w:vAlign w:val="center"/>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b/>
                <w:sz w:val="20"/>
              </w:rPr>
            </w:pPr>
            <w:r>
              <w:rPr>
                <w:b/>
                <w:sz w:val="20"/>
              </w:rPr>
              <w:t>Description of Exhibit</w:t>
            </w:r>
          </w:p>
        </w:tc>
      </w:tr>
      <w:tr>
        <w:trPr/>
        <w:tc>
          <w:tcPr>
            <w:tcW w:w="995" w:type="dxa"/>
            <w:tcBorders/>
            <w:vAlign w:val="center"/>
          </w:tcPr>
          <w:p>
            <w:pPr>
              <w:pStyle w:val="TableContents"/>
              <w:bidi w:val="0"/>
              <w:spacing w:before="0" w:after="283"/>
              <w:jc w:val="left"/>
              <w:rPr/>
            </w:pPr>
            <w:r>
              <w:rPr/>
              <w:t> </w:t>
            </w:r>
          </w:p>
        </w:tc>
        <w:tc>
          <w:tcPr>
            <w:tcW w:w="662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529960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hyperlink w:anchor="tm2529960d1_ex99-1.htm">
              <w:r>
                <w:rPr>
                  <w:rStyle w:val="InternetLink"/>
                  <w:sz w:val="20"/>
                </w:rPr>
                <w:t xml:space="preserve">Press Release of Polestar Automotive Holding UK PLC, dated October 31, 2025. </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59" w:type="dxa"/>
        <w:jc w:val="left"/>
        <w:tblInd w:w="0" w:type="dxa"/>
        <w:tblLayout w:type="fixed"/>
        <w:tblCellMar>
          <w:top w:w="0" w:type="dxa"/>
          <w:left w:w="0" w:type="dxa"/>
          <w:bottom w:w="0" w:type="dxa"/>
          <w:right w:w="0" w:type="dxa"/>
        </w:tblCellMar>
      </w:tblPr>
      <w:tblGrid>
        <w:gridCol w:w="1925"/>
        <w:gridCol w:w="828"/>
        <w:gridCol w:w="3406"/>
      </w:tblGrid>
      <w:tr>
        <w:trPr/>
        <w:tc>
          <w:tcPr>
            <w:tcW w:w="192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POLESTAR AUTOMOTIVE HOLDING UK PLC</w:t>
            </w:r>
          </w:p>
        </w:tc>
      </w:tr>
      <w:tr>
        <w:trPr/>
        <w:tc>
          <w:tcPr>
            <w:tcW w:w="192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3406"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31, 2025</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06" w:type="dxa"/>
            <w:tcBorders>
              <w:bottom w:val="single" w:sz="8" w:space="0" w:color="000000"/>
            </w:tcBorders>
            <w:tcMar>
              <w:bottom w:w="28" w:type="dxa"/>
            </w:tcMar>
            <w:vAlign w:val="center"/>
          </w:tcPr>
          <w:p>
            <w:pPr>
              <w:pStyle w:val="TableContents"/>
              <w:bidi w:val="0"/>
              <w:spacing w:before="0" w:after="283"/>
              <w:jc w:val="left"/>
              <w:rPr/>
            </w:pPr>
            <w:r>
              <w:rPr/>
              <w:t>/s/ Michael Lohscheller</w:t>
            </w:r>
          </w:p>
        </w:tc>
      </w:tr>
      <w:tr>
        <w:trPr/>
        <w:tc>
          <w:tcPr>
            <w:tcW w:w="192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Lohscheller</w:t>
            </w:r>
          </w:p>
        </w:tc>
      </w:tr>
      <w:tr>
        <w:trPr/>
        <w:tc>
          <w:tcPr>
            <w:tcW w:w="192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92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3406"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31, 2025</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06" w:type="dxa"/>
            <w:tcBorders>
              <w:bottom w:val="single" w:sz="8" w:space="0" w:color="000000"/>
            </w:tcBorders>
            <w:tcMar>
              <w:bottom w:w="28" w:type="dxa"/>
            </w:tcMar>
            <w:vAlign w:val="center"/>
          </w:tcPr>
          <w:p>
            <w:pPr>
              <w:pStyle w:val="TableContents"/>
              <w:bidi w:val="0"/>
              <w:spacing w:before="0" w:after="283"/>
              <w:jc w:val="left"/>
              <w:rPr/>
            </w:pPr>
            <w:r>
              <w:rPr/>
              <w:t>/s/ Jean-François Mady</w:t>
            </w:r>
          </w:p>
        </w:tc>
      </w:tr>
      <w:tr>
        <w:trPr/>
        <w:tc>
          <w:tcPr>
            <w:tcW w:w="192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Jean-François Mady</w:t>
            </w:r>
          </w:p>
        </w:tc>
      </w:tr>
      <w:tr>
        <w:trPr/>
        <w:tc>
          <w:tcPr>
            <w:tcW w:w="192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529960d1_ex99-1.htm"/>
      <w:bookmarkStart w:id="3" w:name="kstm2529960d1_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477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47775" cy="39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Announcement of receipt of notice from Nasdaq regarding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GOTHENBURG, SWEDEN – 31 October 2025. </w:t>
      </w:r>
      <w:r>
        <w:rPr>
          <w:rFonts w:ascii="Times New Roman;Times;Serif" w:hAnsi="Times New Roman;Times;Serif"/>
          <w:b w:val="false"/>
          <w:i w:val="false"/>
          <w:caps w:val="false"/>
          <w:smallCaps w:val="false"/>
          <w:sz w:val="20"/>
          <w:shd w:fill="FFFFFF" w:val="clear"/>
        </w:rPr>
        <w:t>Polestar (Nasdaq: PSNY) has received notice from the Nasdaq Stock Market LLC that the Company is not currently in compliance with the $1.00 minimum bid price requirement, as set forth in Nasdaq Listing Rule 5450(a)(1).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Notice indicated that, consistent with Nasdaq Listing Rule 5810(c)(3)(A), the Company has 180 days, or until</w:t>
      </w:r>
      <w:r>
        <w:rPr>
          <w:rFonts w:ascii="Times New Roman;Times;Serif" w:hAnsi="Times New Roman;Times;Serif"/>
          <w:b w:val="false"/>
          <w:i w:val="false"/>
          <w:caps w:val="false"/>
          <w:smallCaps w:val="false"/>
          <w:sz w:val="20"/>
        </w:rPr>
        <w:t xml:space="preserve"> 29 </w:t>
      </w:r>
      <w:r>
        <w:rPr>
          <w:rFonts w:ascii="Times New Roman;Times;Serif" w:hAnsi="Times New Roman;Times;Serif"/>
          <w:b w:val="false"/>
          <w:i w:val="false"/>
          <w:caps w:val="false"/>
          <w:smallCaps w:val="false"/>
          <w:sz w:val="20"/>
          <w:shd w:fill="FFFFFF" w:val="clear"/>
        </w:rPr>
        <w:t>April 2026, to regain compliance, by having the closing bid price of the Company’s ADSs meet or exceed $1.00 per ADS for at least ten consecutive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the Company does not regain compliance by the Compliance Deadline, the Company may be afforded an additional 180 calendar day period to regain compliance as provided by the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Notice has no immediate impact on the listing of the Company's securities, which will continue to trade on Nasdaq, subject to the Company's continued compliance with the other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 Gavrilova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anna.gavrilova@polestar.com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Theo Kjellberg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Corporate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theo.kjellberg@polestar.com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24777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7775" cy="39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Polestar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has four models in its line-up: Polestar 2, Polestar 3, Polestar 4, and Polestar 5. Planned models include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4777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47775" cy="390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tax audits, investigations and inquiries; (21) Polestar’s ability to continuously and rapidly innovate, develop and market new products; (22) the impact of the ongoing conflict between Ukraine and Russia and in Israel, the Gaza Strip and the Red Sea; and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1525</Words>
  <Characters>8752</Characters>
  <CharactersWithSpaces>10321</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