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267335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403"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October 7, 2022, Polestar Automotive Holding UK PLC (“Polestar”) issued a press release, announcing its preliminary estimates for global volumes for the third quarter of 2022 and confirmed its full year outlook. Polestar expects to release its financial and operational results for the third quarter of 2022 on Friday, November 11, 2022, before market opening in the USA. Polestar’s CEO and CFO expect to hold a live audio webcast on Friday, November 11, 2022 at 08:00 EDT (14:00 CET) to discuss the Company’s financial and operational results and outlook. Relevant documents and a link to the live audio webcast will be available on the Polestar Investor Relations website. A copy of the press release is attached hereto as Exhibit 99.1.</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6"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9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3"/>
                <w:szCs w:val="23"/>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Polestar Automotive Holding UK PLC, dated October 7, 2022, titled “Polestar reports global volumes for the third</w:t>
            </w: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quarter of 2022 and confirms full year outlook.”</w:t>
            </w:r>
          </w:p>
        </w:tc>
        <w:tc>
          <w:tcPr>
            <w:tcW w:w="100" w:type="dxa"/>
            <w:vAlign w:val="bottom"/>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60" w:type="dxa"/>
            <w:vAlign w:val="bottom"/>
            <w:tcBorders>
              <w:top w:val="single" w:sz="8" w:color="0000EE"/>
            </w:tcBorders>
          </w:tcPr>
          <w:p>
            <w:pPr>
              <w:spacing w:after="0"/>
              <w:rPr>
                <w:sz w:val="24"/>
                <w:szCs w:val="24"/>
                <w:color w:val="auto"/>
              </w:rPr>
            </w:pPr>
          </w:p>
        </w:tc>
        <w:tc>
          <w:tcPr>
            <w:tcW w:w="6000" w:type="dxa"/>
            <w:vAlign w:val="bottom"/>
          </w:tcPr>
          <w:p>
            <w:pPr>
              <w:jc w:val="right"/>
              <w:ind w:right="52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7, 2022</w:t>
            </w: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Johan Malmqvist</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4"/>
        </w:trPr>
        <w:tc>
          <w:tcPr>
            <w:tcW w:w="3520" w:type="dxa"/>
            <w:vAlign w:val="bottom"/>
          </w:tcPr>
          <w:p>
            <w:pPr>
              <w:spacing w:after="0"/>
              <w:rPr>
                <w:sz w:val="24"/>
                <w:szCs w:val="24"/>
                <w:color w:val="auto"/>
              </w:rPr>
            </w:pPr>
          </w:p>
        </w:tc>
        <w:tc>
          <w:tcPr>
            <w:tcW w:w="26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4</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3436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3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reports global volumes for the third quarter of 2022 and confirms full year outlook</w:t>
      </w:r>
    </w:p>
    <w:p>
      <w:pPr>
        <w:spacing w:after="0" w:line="117"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GOTHENBURG, SWEDEN – OCTOBER 7, 2022. </w:t>
      </w:r>
      <w:r>
        <w:rPr>
          <w:rFonts w:ascii="Times New Roman" w:cs="Times New Roman" w:eastAsia="Times New Roman" w:hAnsi="Times New Roman"/>
          <w:sz w:val="18"/>
          <w:szCs w:val="18"/>
          <w:color w:val="auto"/>
        </w:rPr>
        <w:t>Polestar Automotive Holding UK PLC (“Polestar” or the “Company,” Nasdaq: PSNY),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Swedish electric performance car brand, delivered approximately 9,215 vehicles in the third quarter of 2022, bringing the total year-to-date to approximately 30,400 cars for the first nine months of 2022, up 100% year-on-year.</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recent ramp up in production following Covid-19 disruptions in China earlier in the year has resulted in significantly higher production rates and the company expects to meet its 50,000 global volume target for 2022 by delivering the remaining vehicles in the fourth quarter.</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needed to catch up on production after Covid-19 related setbacks in China and we have. The majority of Polestar 2 cars set for delivery in Q4 are ready and making their way to our customers in 27 markets around the world, with the fourth quarter set to be our strongest on record yet. I am confident we will meet our target of 50,000 cars for this year.” said Polestar CEO, Thomas Ingenlath.</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Polestar expects to post its financial and operational results for the third quarter of 2022 on Friday, November 11, 2022, before market opening in the USA. Polestar’s CEO and CFO will hold a live audio webcast that day at 08:00 EDT (14:00 CET) to discuss the Company’s financial and operational results and outlook. Relevant documents and a link to the live audio webcast will be available on the Polestar Investor Relations website at </w:t>
      </w:r>
      <w:r>
        <w:rPr>
          <w:rFonts w:ascii="Times New Roman" w:cs="Times New Roman" w:eastAsia="Times New Roman" w:hAnsi="Times New Roman"/>
          <w:sz w:val="18"/>
          <w:szCs w:val="18"/>
          <w:u w:val="single" w:color="auto"/>
          <w:color w:val="auto"/>
        </w:rPr>
        <w:t>https://investors.polestar.com/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Tanya Ridd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Head of Communications &amp;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tanya.ridd@polestar.com</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Polestar</w:t>
      </w:r>
    </w:p>
    <w:p>
      <w:pPr>
        <w:spacing w:after="0" w:line="11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Polestar Automotive Holding UK PLC (Nasdaq: PSNY) (“Polestar”) is a Swedish premium electric vehicle manufacturer. Founded by Volvo Car AB (publ.) (together with its subsidiaries, “Volvo Cars”) and Zhejiang Geely Holding Group Co., Ltd (“Geely”), in 2017, Polestar enjoys specific technological and engineering synergies with Volvo Cars and benefits from significant economies of scale as a result.</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fiber body, 609 hp, 1,000 Nm and an electric-only range of 124 km (WLTP) – the longest of any hybrid car in the world at the time.</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350 kW / 476 hp and 680 Nm.</w:t>
      </w:r>
    </w:p>
    <w:p>
      <w:pPr>
        <w:spacing w:after="0" w:line="17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From 2022, Polestar plans to launch one new electric vehicle per year, starting with Polestar 3 – the company’s first electric performance SUV which is expected to debut on October 12, 2022. Polestar 4 is expected to follow in 2023, a smaller electric performance SUV coupe.</w:t>
      </w:r>
    </w:p>
    <w:p>
      <w:pPr>
        <w:spacing w:after="0" w:line="15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the Polestar Precept – the manifesto concept car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i w:val="1"/>
          <w:iCs w:val="1"/>
          <w:color w:val="auto"/>
        </w:rPr>
        <w:t>In March 2022, Polestar revealed its second concept car, an electric performance roadster which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 Polestar confirmed in August 2022 that a version of the concept will be produced as the Polestar 6 electric performance roadster, with launch expected in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w:t>
      </w:r>
    </w:p>
    <w:p>
      <w:pPr>
        <w:sectPr>
          <w:pgSz w:w="11900" w:h="16838" w:orient="portrait"/>
          <w:cols w:equalWidth="0" w:num="1">
            <w:col w:w="11000"/>
          </w:cols>
          <w:pgMar w:left="440" w:top="266" w:right="459" w:bottom="1440" w:gutter="0" w:footer="0" w:header="0"/>
        </w:sectPr>
      </w:pPr>
    </w:p>
    <w:bookmarkStart w:id="6" w:name="page7"/>
    <w:bookmarkEnd w:id="6"/>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ectPr>
          <w:pgSz w:w="11900" w:h="16838" w:orient="portrait"/>
          <w:cols w:equalWidth="0" w:num="1">
            <w:col w:w="11000"/>
          </w:cols>
          <w:pgMar w:left="440" w:top="268" w:right="45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sectPr>
      <w:pgSz w:w="11900" w:h="16838" w:orient="portrait"/>
      <w:cols w:equalWidth="0" w:num="1">
        <w:col w:w="10980"/>
      </w:cols>
      <w:pgMar w:left="440" w:top="26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2022-10-07T06:33:47Z</dcterms:created>
  <dcterms:modified xsi:type="dcterms:W3CDTF">2022-10-07T06:33:47Z</dcterms:modified>
</cp:coreProperties>
</file>