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8820"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 2022</w:t>
      </w:r>
      <w:r>
        <w:rPr>
          <w:sz w:val="20"/>
          <w:szCs w:val="20"/>
          <w:color w:val="auto"/>
        </w:rPr>
        <w:tab/>
      </w:r>
      <w:r>
        <w:rPr>
          <w:rFonts w:ascii="Times New Roman" w:cs="Times New Roman" w:eastAsia="Times New Roman" w:hAnsi="Times New Roman"/>
          <w:sz w:val="18"/>
          <w:szCs w:val="18"/>
          <w:b w:val="1"/>
          <w:bCs w:val="1"/>
          <w:color w:val="auto"/>
        </w:rPr>
        <w:t>Registration No. 333 -  263497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PRE-EFFECTIVE AMENDMENT NO.1 TO 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WARRANTS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WARRANT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POLESTAR AUTOMOTIVE HOLDING UK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McArthur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Copies to:</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Christian Nagler</w:t>
            </w:r>
          </w:p>
        </w:tc>
        <w:tc>
          <w:tcPr>
            <w:tcW w:w="340" w:type="dxa"/>
            <w:vAlign w:val="bottom"/>
          </w:tcPr>
          <w:p>
            <w:pPr>
              <w:spacing w:after="0"/>
              <w:rPr>
                <w:sz w:val="24"/>
                <w:szCs w:val="24"/>
                <w:color w:val="auto"/>
              </w:rPr>
            </w:pPr>
          </w:p>
        </w:tc>
        <w:tc>
          <w:tcPr>
            <w:tcW w:w="36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Alexander Lloyd</w:t>
            </w:r>
          </w:p>
        </w:tc>
        <w:tc>
          <w:tcPr>
            <w:tcW w:w="700" w:type="dxa"/>
            <w:vAlign w:val="bottom"/>
          </w:tcPr>
          <w:p>
            <w:pPr>
              <w:spacing w:after="0"/>
              <w:rPr>
                <w:sz w:val="24"/>
                <w:szCs w:val="24"/>
                <w:color w:val="auto"/>
              </w:rPr>
            </w:pPr>
          </w:p>
        </w:tc>
        <w:tc>
          <w:tcPr>
            <w:tcW w:w="292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Herman H. Raspé, Esq.</w:t>
            </w:r>
          </w:p>
        </w:tc>
        <w:tc>
          <w:tcPr>
            <w:tcW w:w="0" w:type="dxa"/>
            <w:vAlign w:val="bottom"/>
          </w:tcPr>
          <w:p>
            <w:pPr>
              <w:spacing w:after="0"/>
              <w:rPr>
                <w:sz w:val="1"/>
                <w:szCs w:val="1"/>
                <w:color w:val="auto"/>
              </w:rPr>
            </w:pPr>
          </w:p>
        </w:tc>
      </w:tr>
      <w:tr>
        <w:trPr>
          <w:trHeight w:val="216"/>
        </w:trPr>
        <w:tc>
          <w:tcPr>
            <w:tcW w:w="36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Timothy Cruikshank</w:t>
            </w:r>
          </w:p>
        </w:tc>
        <w:tc>
          <w:tcPr>
            <w:tcW w:w="34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36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Kirkland and Ellis LLP</w:t>
            </w:r>
          </w:p>
        </w:tc>
        <w:tc>
          <w:tcPr>
            <w:tcW w:w="34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200 Clarendon Street</w:t>
            </w:r>
          </w:p>
        </w:tc>
        <w:tc>
          <w:tcPr>
            <w:tcW w:w="36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0" w:type="dxa"/>
            <w:vAlign w:val="bottom"/>
          </w:tcPr>
          <w:p>
            <w:pPr>
              <w:spacing w:after="0"/>
              <w:rPr>
                <w:sz w:val="1"/>
                <w:szCs w:val="1"/>
                <w:color w:val="auto"/>
              </w:rPr>
            </w:pPr>
          </w:p>
        </w:tc>
      </w:tr>
      <w:tr>
        <w:trPr>
          <w:trHeight w:val="216"/>
        </w:trPr>
        <w:tc>
          <w:tcPr>
            <w:tcW w:w="36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601 Lexington Avenue</w:t>
            </w:r>
          </w:p>
        </w:tc>
        <w:tc>
          <w:tcPr>
            <w:tcW w:w="34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0" w:type="dxa"/>
            <w:vAlign w:val="bottom"/>
          </w:tcPr>
          <w:p>
            <w:pPr>
              <w:spacing w:after="0"/>
              <w:rPr>
                <w:sz w:val="1"/>
                <w:szCs w:val="1"/>
                <w:color w:val="auto"/>
              </w:rPr>
            </w:pPr>
          </w:p>
        </w:tc>
      </w:tr>
      <w:tr>
        <w:trPr>
          <w:trHeight w:val="216"/>
        </w:trPr>
        <w:tc>
          <w:tcPr>
            <w:tcW w:w="36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New York, NY 10022</w:t>
            </w:r>
          </w:p>
        </w:tc>
        <w:tc>
          <w:tcPr>
            <w:tcW w:w="340" w:type="dxa"/>
            <w:vAlign w:val="bottom"/>
          </w:tcPr>
          <w:p>
            <w:pPr>
              <w:spacing w:after="0"/>
              <w:rPr>
                <w:sz w:val="18"/>
                <w:szCs w:val="18"/>
                <w:color w:val="auto"/>
              </w:rPr>
            </w:pPr>
          </w:p>
        </w:tc>
        <w:tc>
          <w:tcPr>
            <w:tcW w:w="36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Tel: (617) 385-7500</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(212) 336-2301</w:t>
            </w:r>
          </w:p>
        </w:tc>
        <w:tc>
          <w:tcPr>
            <w:tcW w:w="0" w:type="dxa"/>
            <w:vAlign w:val="bottom"/>
          </w:tcPr>
          <w:p>
            <w:pPr>
              <w:spacing w:after="0"/>
              <w:rPr>
                <w:sz w:val="1"/>
                <w:szCs w:val="1"/>
                <w:color w:val="auto"/>
              </w:rPr>
            </w:pPr>
          </w:p>
        </w:tc>
      </w:tr>
      <w:tr>
        <w:trPr>
          <w:trHeight w:val="216"/>
        </w:trPr>
        <w:tc>
          <w:tcPr>
            <w:tcW w:w="36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Tel: (212) 446-4800</w:t>
            </w: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Fax: (212) 446-4900</w:t>
            </w: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6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3860" w:type="dxa"/>
            <w:vAlign w:val="bottom"/>
            <w:gridSpan w:val="3"/>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gridSpan w:val="3"/>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40" w:type="dxa"/>
            <w:vAlign w:val="bottom"/>
            <w:gridSpan w:val="11"/>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60" w:type="dxa"/>
            <w:vAlign w:val="bottom"/>
            <w:gridSpan w:val="6"/>
          </w:tcPr>
          <w:p>
            <w:pPr>
              <w:ind w:left="122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3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Amount to be</w:t>
            </w:r>
          </w:p>
        </w:tc>
        <w:tc>
          <w:tcPr>
            <w:tcW w:w="1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92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3660" w:type="dxa"/>
            <w:vAlign w:val="bottom"/>
            <w:gridSpan w:val="6"/>
          </w:tcPr>
          <w:p>
            <w:pPr>
              <w:ind w:left="104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3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Price Per Unit*</w:t>
            </w:r>
          </w:p>
        </w:tc>
        <w:tc>
          <w:tcPr>
            <w:tcW w:w="1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2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0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Warrants (ADW(s)), each ADW</w:t>
            </w:r>
          </w:p>
        </w:tc>
        <w:tc>
          <w:tcPr>
            <w:tcW w:w="16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representing the right to receive one warrant to</w:t>
            </w:r>
          </w:p>
        </w:tc>
        <w:tc>
          <w:tcPr>
            <w:tcW w:w="3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Pr>
          <w:p>
            <w:pPr>
              <w:spacing w:after="0"/>
              <w:rPr>
                <w:sz w:val="18"/>
                <w:szCs w:val="18"/>
                <w:color w:val="auto"/>
              </w:rPr>
            </w:pPr>
          </w:p>
        </w:tc>
        <w:tc>
          <w:tcPr>
            <w:tcW w:w="122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6"/>
              </w:rPr>
              <w:t>N/A</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36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purchase Class A ordinary shares of Polestar</w:t>
            </w:r>
          </w:p>
        </w:tc>
        <w:tc>
          <w:tcPr>
            <w:tcW w:w="34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60" w:type="dxa"/>
            <w:vAlign w:val="bottom"/>
            <w:gridSpan w:val="6"/>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Automotive Holding UK plc (the “Company”)</w:t>
            </w:r>
          </w:p>
        </w:tc>
        <w:tc>
          <w:tcPr>
            <w:tcW w:w="3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8" w:right="339" w:bottom="0" w:gutter="0" w:footer="0" w:header="0"/>
        </w:sectPr>
      </w:pPr>
    </w:p>
    <w:bookmarkStart w:id="1" w:name="page2"/>
    <w:bookmarkEnd w:id="1"/>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Each unit represents 100 ADWs.</w:t>
      </w:r>
    </w:p>
    <w:p>
      <w:pPr>
        <w:spacing w:after="0" w:line="27" w:lineRule="exact"/>
        <w:rPr>
          <w:sz w:val="20"/>
          <w:szCs w:val="20"/>
          <w:color w:val="auto"/>
        </w:rPr>
      </w:pPr>
    </w:p>
    <w:p>
      <w:pPr>
        <w:ind w:left="280" w:hanging="275"/>
        <w:spacing w:after="0" w:line="260" w:lineRule="auto"/>
        <w:tabs>
          <w:tab w:leader="none" w:pos="2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ADWs.</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280"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349250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00" w:top="121" w:right="63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Pre-Effective Amendment No. 1 to Registration Statement may be executed in any number of counterparts, each of which shall be deemed an original, and all of such counterparts together shall constitute one and the same instrument.</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80" w:type="dxa"/>
            <w:vAlign w:val="bottom"/>
            <w:gridSpan w:val="8"/>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PROSPECTUS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Cross Reference Sheet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480" w:type="dxa"/>
            <w:vAlign w:val="bottom"/>
          </w:tcPr>
          <w:p>
            <w:pPr>
              <w:spacing w:after="0"/>
              <w:rPr>
                <w:sz w:val="24"/>
                <w:szCs w:val="24"/>
                <w:color w:val="auto"/>
              </w:rPr>
            </w:pPr>
          </w:p>
        </w:tc>
        <w:tc>
          <w:tcPr>
            <w:tcW w:w="51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gridSpan w:val="3"/>
            <w:vMerge w:val="restart"/>
          </w:tcPr>
          <w:p>
            <w:pPr>
              <w:spacing w:after="0"/>
              <w:rPr>
                <w:sz w:val="17"/>
                <w:szCs w:val="17"/>
                <w:color w:val="auto"/>
              </w:rPr>
            </w:pPr>
          </w:p>
        </w:tc>
        <w:tc>
          <w:tcPr>
            <w:tcW w:w="456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Warrant Receipt (“Receipt”)</w:t>
            </w:r>
          </w:p>
        </w:tc>
        <w:tc>
          <w:tcPr>
            <w:tcW w:w="0" w:type="dxa"/>
            <w:vAlign w:val="bottom"/>
          </w:tcPr>
          <w:p>
            <w:pPr>
              <w:spacing w:after="0"/>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gridSpan w:val="3"/>
            <w:vMerge w:val="continue"/>
          </w:tcPr>
          <w:p>
            <w:pPr>
              <w:spacing w:after="0"/>
              <w:rPr>
                <w:sz w:val="17"/>
                <w:szCs w:val="17"/>
                <w:color w:val="auto"/>
              </w:rPr>
            </w:pPr>
          </w:p>
        </w:tc>
        <w:tc>
          <w:tcPr>
            <w:tcW w:w="2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58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Introductory Article.</w:t>
            </w:r>
          </w:p>
        </w:tc>
        <w:tc>
          <w:tcPr>
            <w:tcW w:w="0" w:type="dxa"/>
            <w:vAlign w:val="bottom"/>
          </w:tcPr>
          <w:p>
            <w:pPr>
              <w:spacing w:after="0"/>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Top Center.</w:t>
            </w:r>
          </w:p>
        </w:tc>
        <w:tc>
          <w:tcPr>
            <w:tcW w:w="0" w:type="dxa"/>
            <w:vAlign w:val="bottom"/>
          </w:tcPr>
          <w:p>
            <w:pPr>
              <w:spacing w:after="0"/>
              <w:rPr>
                <w:sz w:val="1"/>
                <w:szCs w:val="1"/>
                <w:color w:val="auto"/>
              </w:rPr>
            </w:pPr>
          </w:p>
        </w:tc>
      </w:tr>
      <w:tr>
        <w:trPr>
          <w:trHeight w:val="453"/>
        </w:trPr>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amount of deposited securities represented by one</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Upper right corner.</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color w:val="auto"/>
              </w:rPr>
              <w:t>American Depositary Warrant ("ADWs")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procedure for voting, if any, the deposited securities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(17) and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collection and distribution of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 (15).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transmission of notices, reports and proxy soliciting</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Paragraph (14);</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color w:val="auto"/>
              </w:rPr>
              <w:t>material</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Paragraphs (3) and (6);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color w:val="auto"/>
              </w:rPr>
              <w:t>splits or plans of reorganization</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Reverse of Receipt - Paragraphs (23) and (24) (no provision for</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Rights of holders of Receipts to inspect the transfer books of</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Depositary and the list of holders of ADWs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698"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Depositary Receipt (“Receipt”)</w:t>
            </w:r>
          </w:p>
        </w:tc>
      </w:tr>
      <w:tr>
        <w:trPr>
          <w:trHeight w:val="198"/>
        </w:trPr>
        <w:tc>
          <w:tcPr>
            <w:tcW w:w="2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tcPr>
          <w:p>
            <w:pPr>
              <w:spacing w:after="0"/>
              <w:rPr>
                <w:sz w:val="17"/>
                <w:szCs w:val="17"/>
                <w:color w:val="auto"/>
              </w:rPr>
            </w:pPr>
          </w:p>
        </w:tc>
        <w:tc>
          <w:tcPr>
            <w:tcW w:w="45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r>
      <w:tr>
        <w:trPr>
          <w:trHeight w:val="20"/>
        </w:trPr>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Restrictions upon the right to deposit or withdraw the</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Face of Receipt – Paragraphs (2), (3), (4), (6), (7), (9) and (10).</w:t>
            </w:r>
          </w:p>
        </w:tc>
      </w:tr>
      <w:tr>
        <w:trPr>
          <w:trHeight w:val="237"/>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underlying 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(20) and (21).</w:t>
            </w: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ADWs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20" w:type="dxa"/>
            <w:vAlign w:val="bottom"/>
          </w:tcPr>
          <w:p>
            <w:pPr>
              <w:spacing w:after="0"/>
              <w:rPr>
                <w:sz w:val="24"/>
                <w:szCs w:val="24"/>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725" w:right="5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ind w:left="180" w:right="499"/>
        <w:spacing w:after="0" w:line="266"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Warrant Receipt included as Exhibit A to the Form of ADW Deposit Agreement filed as Exhibit (a) to this Pre-Effective Amendment No. 1 to Registration Statement on Form F-6 and is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300" w:hanging="644"/>
        <w:spacing w:after="0" w:line="22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ADW Deposit Agreement, by and among Polestar Automotive Holding UK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and all Holders and Beneficial Owners of American Depositary Warrants issued thereunder.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w:t>
      </w:r>
    </w:p>
    <w:p>
      <w:pPr>
        <w:spacing w:after="0" w:line="200" w:lineRule="exact"/>
        <w:rPr>
          <w:rFonts w:ascii="Times New Roman" w:cs="Times New Roman" w:eastAsia="Times New Roman" w:hAnsi="Times New Roman"/>
          <w:sz w:val="18"/>
          <w:szCs w:val="18"/>
          <w:color w:val="auto"/>
        </w:rPr>
      </w:pPr>
    </w:p>
    <w:p>
      <w:pPr>
        <w:ind w:left="1300" w:right="76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Warrants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300" w:right="24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r>
        <w:rPr>
          <w:rFonts w:ascii="Times New Roman" w:cs="Times New Roman" w:eastAsia="Times New Roman" w:hAnsi="Times New Roman"/>
          <w:sz w:val="18"/>
          <w:szCs w:val="18"/>
          <w:b w:val="1"/>
          <w:bCs w:val="1"/>
          <w:color w:val="auto"/>
        </w:rPr>
        <w:t>.</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1300" w:right="24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ADWs,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9"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ADW thirty (30) days before any change in the fee schedule.</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to be created by the ADW Deposit Agreement, by and among Polestar Automotive Holding UK PLC, Citibank, N.A., as depositary, and all Holders and Beneficial Owners from time to time of American Depositary Warrants to be issued thereunder,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New York, State of New York, on the 2nd day of June 2022.</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 entity created by the ADW Deposit Agreement under which the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Depositary Warrants registered hereunder are to be issued, each</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American Depositary Warrant representing the right to receive one warrant to</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purchase Class A ordinary shares of Polestar Automotive Holding UK PLC.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CITIBANK, N.A., solely in its capacity as Depositary</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9" w:name="page10"/>
    <w:bookmarkEnd w:id="9"/>
    <w:p>
      <w:pPr>
        <w:jc w:val="center"/>
        <w:ind w:right="-4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Polestar Automotive Holding UK PLC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Gottenburg, Sweden, on June 2, 2022.</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3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698" w:right="7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Pre-Effective Amendment No. 1 to Registration Statement on Form F-6 has been signed by the following persons in the following capacities on June 2,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53"/>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Ingenlath</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Thomas Ingenlath</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Johan Malmqvist</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Johan Malmqvist</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Roger Molin</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Head of Group Financial Accounting &amp; Control</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Roger Molin</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Jan Mikael Alkmark</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Mikael Alkmark</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772"/>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240"/>
          </w:cols>
          <w:pgMar w:left="320" w:top="72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 IN THE UNITED STATES</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PLC has duly caused this pre-effective amendment to registration statement to be signed by the following duly authorized representative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2022</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Mikael Alkmark</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Jan Mikael Alkmark</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r>
    </w:tbl>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920" w:type="dxa"/>
            <w:vAlign w:val="bottom"/>
          </w:tcPr>
          <w:p>
            <w:pPr>
              <w:spacing w:after="0"/>
              <w:rPr>
                <w:sz w:val="17"/>
                <w:szCs w:val="17"/>
                <w:color w:val="auto"/>
              </w:rPr>
            </w:pPr>
          </w:p>
        </w:tc>
        <w:tc>
          <w:tcPr>
            <w:tcW w:w="2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2940" w:type="dxa"/>
            <w:vAlign w:val="bottom"/>
            <w:gridSpan w:val="2"/>
          </w:tcPr>
          <w:p>
            <w:pPr>
              <w:ind w:left="17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ADW Deposit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689"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ADW DEPOSIT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42021"/>
        </w:rPr>
        <w:t>POLESTAR AUTOMOTIVE HOLDING UK PLC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HOLDERS AND BENEFICIAL OWNERS OF AMERICAN DEPOSITARY WARRANTS ISSUED HEREUNDER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Dated as of </w:t>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362585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60"/>
          </w:cols>
          <w:pgMar w:left="1320" w:top="355" w:right="1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42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"ADS Deposit Agreement"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"ADW Admin Agent"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"ADW Deposit Agreement"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"ADW Exercise Form"</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"ADW Expiration Date"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"ADW Record Date"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"Affiliate"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1.8</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1.9</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"American Depositary Warrant Receipt(s)", "Receipts" and "ADWR(s)"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"American Depositary Warrant(s)" and "ADW(s)"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1.12</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"Articles of Association"</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1.13</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"Balance Certificate"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1.14</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"Beneficial Owner"</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1.15</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Day"</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1.16</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"Certificated ADW(s)"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1.17</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"Commission"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1.18</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1.19</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“CREST”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1.20</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"Custodian"</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"Deliver" and "Delivery"</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1.22</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"Depositary"</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1.23</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"Deposited Property"</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1.24</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"Deposited Securities"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1.25</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"Dollars" and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1.26</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"DTC"</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1.27</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"DTC Participant"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1.28</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 Act"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1.29</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"Full Entitlement ADWR(s)", "Full Entitlement ADW(s)" and "Full Entitlement Warrant(s)"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1.32</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"Partial Entitlement ADWR(s)", "Partial Entitlement ADW(s)" and "Partial Entitlement Warrant(s)"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1.33</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Office"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1.34</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"Registrar"</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1.35</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"Restricted ADWR(s)", "Restricted ADW(s)" and "Restricted Warrants"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1.36</w:t>
            </w:r>
          </w:p>
        </w:tc>
        <w:tc>
          <w:tcPr>
            <w:tcW w:w="8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Securities"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1.37</w:t>
            </w: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"Securities Act"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1.38</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1.39</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"Uncertificated ADW(s)"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1.40</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and "U.S."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1.41</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Agent"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1.42</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Agreement”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1.43</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Exercise Price"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1.44</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Expiration Date"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1.45</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Nominee"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1.46</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Registrar"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1.47</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ARTICLE II.</w:t>
            </w:r>
          </w:p>
        </w:tc>
        <w:tc>
          <w:tcPr>
            <w:tcW w:w="89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 DEPOSIT OF WARRANTS; EXECUTION AND</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DELIVERY, TRANSFER AND SURRENDER OF ADWs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and Transferability of ADWs.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2.3</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 with Custodian.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2.4</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2.5</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ADWs.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2.6</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 Combination and Split-up of ADWRs.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2.7</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Surrender of ADWs and Withdrawal of Deposited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2.8</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ADWRs; Suspension of Delivery, Transfer, etc.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2.9</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Lost ADWRs, etc.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Cancellation and Destruction of Surrendered ADWRs; Maintenance of Records.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Partial Entitlement ADWs.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2.12</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Certificated/Uncertificated ADWs.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ADWs.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ADWs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3.2</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on Deposit of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3.4</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3.5</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[Intentionally Omitted].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3.6</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Disclosure of Interests.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DEPOSITED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Distributions.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4.2</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in Warrants.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4.3</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Elective Distributions in Cash or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4.4</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of Rights to Purchase Additional ADWs.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4.5</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Other Than Cash, Warrants or Rights to Purchase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4.6</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ADWs.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4.8</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4.10</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Fixing of ADW Record Date.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4.12</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 Information.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4.14</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List of 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4.16</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Taxation.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5.2</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Exoneration.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Standard of Care.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5.4</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Custodian.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5.6</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Notices and Reports.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Additional Warrants, ADWs,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5.8</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and Charges of Depositary.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Amendment/Supplement.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Expiration and Termination.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7.6</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7.8</w:t>
            </w: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Titles and References.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7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Form of ADR.</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ADW/ Warrant Exercise Form</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 Schedule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ADW DEPOSIT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ADW DEPOSIT AGREEMENT,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among (i) Polestar Automotive Holding UK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Polestar</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Warrants issued hereunder (all such capitalized terms as hereinafter defined).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American Depositary Warrant facility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Warrants (as hereinafter defined) and the issuance of American Depositary Warrants representing the Warrants so deposited and, if applicable, for the execution and delivery of American Depositary Warrant Receipts evidencing such American Depositary Warrants; and</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American Depositary Warrant facility upon the terms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ADW Deposit Agreement; and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American Depositary Warrant Receipts evidencing the American Depositary Warrants issued pursuant to the terms of the ADW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 Agreement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ADW Deposit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Deposit Agreement</w:t>
      </w:r>
      <w:r>
        <w:rPr>
          <w:rFonts w:ascii="Times New Roman" w:cs="Times New Roman" w:eastAsia="Times New Roman" w:hAnsi="Times New Roman"/>
          <w:sz w:val="18"/>
          <w:szCs w:val="18"/>
          <w:color w:val="auto"/>
        </w:rPr>
        <w:t>" shall mean the ADS Deposit Agreement, dated as of</w:t>
      </w:r>
      <w:r>
        <w:rPr>
          <w:rFonts w:ascii="Times New Roman" w:cs="Times New Roman" w:eastAsia="Times New Roman" w:hAnsi="Times New Roman"/>
          <w:sz w:val="18"/>
          <w:szCs w:val="18"/>
          <w:b w:val="1"/>
          <w:bCs w:val="1"/>
          <w:color w:val="auto"/>
        </w:rPr>
        <w:t xml:space="preserve"> [DATE]</w:t>
      </w:r>
      <w:r>
        <w:rPr>
          <w:rFonts w:ascii="Times New Roman" w:cs="Times New Roman" w:eastAsia="Times New Roman" w:hAnsi="Times New Roman"/>
          <w:sz w:val="18"/>
          <w:szCs w:val="18"/>
          <w:color w:val="auto"/>
        </w:rPr>
        <w:t>, by and among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Citibank, N.A., as depositary, and the Holders and Beneficial Owners of ADSs issued thereunder, as such ADS Deposit Agreement may be amended or supplemented from time to time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ADW Admin Agent</w:t>
      </w:r>
      <w:r>
        <w:rPr>
          <w:rFonts w:ascii="Times New Roman" w:cs="Times New Roman" w:eastAsia="Times New Roman" w:hAnsi="Times New Roman"/>
          <w:sz w:val="18"/>
          <w:szCs w:val="18"/>
          <w:color w:val="auto"/>
        </w:rPr>
        <w:t>" shall mean (i) as of the date hereof, Computershare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as the administrative agent appointed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for the purposes of processing the exercise of ADWs and the underlying warrants, and (ii) any other entity that may be appointed as successor, substitute or additional administrative agent for processing exercises of ADWs and the underlying warrants.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9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"ADW Deposit Agreement" shall mean this ADW Deposit Agreement and all exhibits hereto, as the same may from time to</w:t>
            </w:r>
          </w:p>
        </w:tc>
      </w:tr>
      <w:tr>
        <w:trPr>
          <w:trHeight w:val="20"/>
        </w:trPr>
        <w:tc>
          <w:tcPr>
            <w:tcW w:w="2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37"/>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time be amended and supplemented from time to time in accordance with the terms hereof.</w:t>
            </w:r>
          </w:p>
        </w:tc>
      </w:tr>
      <w:tr>
        <w:trPr>
          <w:trHeight w:val="392"/>
        </w:trPr>
        <w:tc>
          <w:tcPr>
            <w:tcW w:w="18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1.4</w:t>
            </w:r>
          </w:p>
        </w:tc>
        <w:tc>
          <w:tcPr>
            <w:tcW w:w="420" w:type="dxa"/>
            <w:vAlign w:val="bottom"/>
          </w:tcPr>
          <w:p>
            <w:pPr>
              <w:spacing w:after="0"/>
              <w:rPr>
                <w:sz w:val="24"/>
                <w:szCs w:val="24"/>
                <w:color w:val="auto"/>
              </w:rPr>
            </w:pPr>
          </w:p>
        </w:tc>
        <w:tc>
          <w:tcPr>
            <w:tcW w:w="8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"ADW Exercise Form" shall mean the instrument pursuant to which a Holder or Beneficial Owner of ADWs instructs the</w:t>
            </w:r>
          </w:p>
        </w:tc>
      </w:tr>
      <w:tr>
        <w:trPr>
          <w:trHeight w:val="20"/>
        </w:trPr>
        <w:tc>
          <w:tcPr>
            <w:tcW w:w="1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Depositary to act and to cause the Custodian under the ADS Deposit Agreement and the Warrant Agent under the Warrant Agreement to exercise the Warrants delivered to it on behalf of the ADW Holder or Beneficial Owner, as described in Section 4.6 hereof and to deliver ADSs to said ADW Holder or Beneficial Owner in the manner described in the Warrant Agreement and ADS Deposit Agreement. The ADW Exercise Form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as amended and supplemented from time to time.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1.5</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"ADW Expiration Date" shall mean the close of business in New York on the business day in New York immediately</w:t>
            </w: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preceding the Warrant Expiration Date.</w:t>
            </w:r>
          </w:p>
        </w:tc>
        <w:tc>
          <w:tcPr>
            <w:tcW w:w="0" w:type="dxa"/>
            <w:vAlign w:val="bottom"/>
          </w:tcPr>
          <w:p>
            <w:pPr>
              <w:spacing w:after="0"/>
              <w:rPr>
                <w:sz w:val="1"/>
                <w:szCs w:val="1"/>
                <w:color w:val="auto"/>
              </w:rPr>
            </w:pPr>
          </w:p>
        </w:tc>
      </w:tr>
      <w:tr>
        <w:trPr>
          <w:trHeight w:val="392"/>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944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"ADW Record Date" shall have the meaning given to such term in Section 4.10 hereof.</w:t>
            </w:r>
          </w:p>
        </w:tc>
        <w:tc>
          <w:tcPr>
            <w:tcW w:w="0" w:type="dxa"/>
            <w:vAlign w:val="bottom"/>
          </w:tcPr>
          <w:p>
            <w:pPr>
              <w:spacing w:after="0"/>
              <w:rPr>
                <w:sz w:val="1"/>
                <w:szCs w:val="1"/>
                <w:color w:val="auto"/>
              </w:rPr>
            </w:pPr>
          </w:p>
        </w:tc>
      </w:tr>
      <w:tr>
        <w:trPr>
          <w:trHeight w:val="20"/>
        </w:trPr>
        <w:tc>
          <w:tcPr>
            <w:tcW w:w="18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1.7</w:t>
            </w:r>
          </w:p>
        </w:tc>
        <w:tc>
          <w:tcPr>
            <w:tcW w:w="4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2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"Affiliate" shall have the meaning assigned to such term by the Commission (as hereinafter defined) under Regulation C</w:t>
            </w: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promulgated under the Securities Act (as hereinafter defined), or under any successor regulation thereto.</w:t>
            </w:r>
          </w:p>
        </w:tc>
        <w:tc>
          <w:tcPr>
            <w:tcW w:w="0" w:type="dxa"/>
            <w:vAlign w:val="bottom"/>
          </w:tcPr>
          <w:p>
            <w:pPr>
              <w:spacing w:after="0"/>
              <w:rPr>
                <w:sz w:val="1"/>
                <w:szCs w:val="1"/>
                <w:color w:val="auto"/>
              </w:rPr>
            </w:pPr>
          </w:p>
        </w:tc>
      </w:tr>
      <w:tr>
        <w:trPr>
          <w:trHeight w:val="392"/>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1.8</w:t>
            </w:r>
          </w:p>
        </w:tc>
        <w:tc>
          <w:tcPr>
            <w:tcW w:w="944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"Agent" shall have the meaning given to such term in Section 7.6 hereof.</w:t>
            </w:r>
          </w:p>
        </w:tc>
        <w:tc>
          <w:tcPr>
            <w:tcW w:w="0" w:type="dxa"/>
            <w:vAlign w:val="bottom"/>
          </w:tcPr>
          <w:p>
            <w:pPr>
              <w:spacing w:after="0"/>
              <w:rPr>
                <w:sz w:val="1"/>
                <w:szCs w:val="1"/>
                <w:color w:val="auto"/>
              </w:rPr>
            </w:pPr>
          </w:p>
        </w:tc>
      </w:tr>
      <w:tr>
        <w:trPr>
          <w:trHeight w:val="20"/>
        </w:trPr>
        <w:tc>
          <w:tcPr>
            <w:tcW w:w="18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42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vMerge w:val="continue"/>
          </w:tcPr>
          <w:p>
            <w:pPr>
              <w:spacing w:after="0"/>
              <w:rPr>
                <w:sz w:val="24"/>
                <w:szCs w:val="24"/>
                <w:color w:val="auto"/>
              </w:rPr>
            </w:pPr>
          </w:p>
        </w:tc>
        <w:tc>
          <w:tcPr>
            <w:tcW w:w="94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"American Depositary Share(s)" and "ADS(s)" shall mean the rights and interests in the Deposited Property (as defined in the</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ADS Deposit Agreement) granted to the Holders and Beneficial Owners (each as defined in the ADS Deposit Agreement) of ADSs pursuant to the terms and conditions of the ADS Deposit Agreement and, if issued as Certificated ADS(s) (as defined in the ADS Deposit Agreement), the ADR(s) issued to evidence such ADSs. ADS(s) may be issued under the terms of the ADS Deposit Agreement in the form of (a) Certificated ADS(s) (as defined in the ADS Deposit Agreement), in which case the ADS(s) are evidenced by ADR(s), or (b) Uncertificated ADS(s) (as defined in the ADS Deposit Agreement), in which case the ADS(s) are not evidenced by ADR(s) but are reflected on the direct registration system maintained by the Depositary for such purposes under the terms of Section 2.13 of the ADS Deposit Agreement. Unless otherwise specified in the ADS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one (1) Share until there shall occur a distribution upon Deposited Securities referred to in Section 4.2 of the ADS Deposit Agreement or a change in Deposited Securities referred to in Section 4.11 of the ADS Deposit Agreement with respect to which additional ADSs are not issued, and thereafter each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ADS Deposit Agreement and the applicable ADR (if issued as a Certificated ADS (as defined in the ADS Deposit Agreement)).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American Depositary Warrant Receipt(s)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ADWR(s)</w:t>
      </w:r>
      <w:r>
        <w:rPr>
          <w:rFonts w:ascii="Times New Roman" w:cs="Times New Roman" w:eastAsia="Times New Roman" w:hAnsi="Times New Roman"/>
          <w:sz w:val="18"/>
          <w:szCs w:val="18"/>
          <w:color w:val="auto"/>
        </w:rPr>
        <w:t>" shall mean the American Depositary Receipts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evidencing American Depositary Warrants, as such ADWRs may be amended from time to time in accordance with the provisions of the ADW Deposit Agreement. An ADWR may evidence any number of ADWs and may, in the case of ADWs held though a central depository such as DTC, be in the form of a "Balance Certificate." ADWRs will be issued and delivered to evidence ADWs only to the extent such issuance delivery is required by law.</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American Depositary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ADW(s)</w:t>
      </w:r>
      <w:r>
        <w:rPr>
          <w:rFonts w:ascii="Times New Roman" w:cs="Times New Roman" w:eastAsia="Times New Roman" w:hAnsi="Times New Roman"/>
          <w:sz w:val="18"/>
          <w:szCs w:val="18"/>
          <w:color w:val="auto"/>
        </w:rPr>
        <w:t>"shall mean the rights and interests in the Deposited Property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granted to the Holders and Beneficial Owners pursuant to the terms and conditions of the ADW Deposit Agreement and if applicable, the ADWRs issued hereunder to evidence such ADWs. ADW(s) may be issued under the terms of the ADW Deposit Agreement in the form of (a) Certificated ADW(s) (as hereinafter defined), in which case the ADW(s) are evidenced by ADWR(s), or (b) Uncertificated ADW(s) (as hereinafter defined), in which case the ADW(s) are not evidenced by ADWR(s) but are reflected on the direct registration system maintained by the Depositary for such purposes under the terms of Section 2.12. Unless otherwise specified in the ADW Deposit Agreement or in any ADWR, or unless the context otherwise requires, any reference to ADW(s) shall include Certificated ADW(s) and Uncertificated ADW(s), individually or collectively, as the context may require. Each ADW shall represent the right to receive, and to exercise the beneficial ownership interests in, the number of Warrants specified in the form of ADWR attached hereto as Exhibit A (as amended from time to time) that are on deposit with the Depositary and/or the Custodian, subject, in each case, to the terms and conditions of this Deposit Agreement and the applicable ADWR (if issued as a Certificated ADW), until there shall occur a distribution upon Deposited Securities referred to in Section 4.2 or a change in Deposited Securities referred to in Section 4.11 with respect to which additional ADWs are not issued, and thereafter each ADW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ADW Deposit Agreement and the applicable ADWR (if issued as a Certificated ADW). In addition, the ADS(s)-to-Warrant(s) ratio is subject to amendment as provided in Articles IV and VI of the Deposit Agreement (which may give rise to Depositary fees).</w:t>
      </w:r>
    </w:p>
    <w:p>
      <w:pPr>
        <w:spacing w:after="0" w:line="18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shall mean the Articles of Association of the Company, as amended and supplemented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left="6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1.13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Certificate</w:t>
      </w:r>
      <w:r>
        <w:rPr>
          <w:rFonts w:ascii="Times New Roman" w:cs="Times New Roman" w:eastAsia="Times New Roman" w:hAnsi="Times New Roman"/>
          <w:sz w:val="18"/>
          <w:szCs w:val="18"/>
          <w:color w:val="auto"/>
        </w:rPr>
        <w:t>" shall have the meaning given to such term in Section 2.2(d) hereof.</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shall mean, as to any ADW, any person or entity having a beneficial interest deriving from the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ADW. Notwithstanding anything else contained in the ADW Deposit Agreement, any ADWR(s) or any other instruments or agreements relating to the ADWs and the corresponding Deposited Property, the Depositary, the Custodian and their respective nominees are intended to be, and shall at all times during the term of the Deposit Agreement be, the record holders only of the Deposited Property represented by the ADWs for the benefit of the Holders and Beneficial Owners of the corresponding ADWs. The Depositary, on its own behalf and on behalf of the Custodian and their respective nominees, disclaims any beneficial ownership interest in the Deposited Property held on behalf of the Holders and Beneficial Owners of ADWs. The beneficial ownership interests in the Deposited Property are intended to be, and shall at all times during the term of the Deposit Agreement continue to be, vested in the Beneficial Owners of the ADWs representing the Deposited Property. The beneficial ownership interests in the Deposited Property shall, unless otherwise agreed by the Depositary, be exercisable by the Beneficial Owners of the ADWs only through the Holders of such ADWs, by the Holders of the ADWs (on behalf of the applicable Beneficial Owners) only through the Depositary, and by the Depositary (on behalf of the Holders and Beneficial Owners of the corresponding ADWs) directly, or indirectly through the Custodian or their respective nominees, in each case upon the terms of the ADW Deposit Agreement and, if applicable, the terms of the ADWR(s) evidencing the ADWs. A Beneficial Owner of ADWs may or may not be the Holder of such ADWs. A Beneficial Owner shall be able to exercise any right or receive any benefit hereunder solely through the person who is the Holder of the ADWs owned by such Beneficial Owner. Unless otherwise identified to the Depositary, a Holder shall be deemed to be the Beneficial Owner of all the ADWs registered in his/her/its name. The manner in which a Beneficial Owner holds ADWs (e.g., in a brokerage account vs. as registered holder) may affect the rights and obligations of, the manner in which, and the extent to which, services are made available to, Beneficial Owners pursuant to the terms of the ADW Deposit Agreement.</w:t>
      </w:r>
    </w:p>
    <w:p>
      <w:pPr>
        <w:spacing w:after="0" w:line="1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on which the banks in New York, New York, U.S.A. and London, England are open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w:t>
      </w:r>
    </w:p>
    <w:p>
      <w:pPr>
        <w:spacing w:after="0" w:line="155"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Certificated ADW(s)</w:t>
      </w:r>
      <w:r>
        <w:rPr>
          <w:rFonts w:ascii="Times New Roman" w:cs="Times New Roman" w:eastAsia="Times New Roman" w:hAnsi="Times New Roman"/>
          <w:sz w:val="17"/>
          <w:szCs w:val="17"/>
          <w:color w:val="auto"/>
        </w:rPr>
        <w:t>" shall have the meaning given to such term in Section 2.12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Polestar Automotive Holding UK PLC, a limited company incorporated under the laws of England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Wales, and its successors.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CREST</w:t>
      </w:r>
      <w:r>
        <w:rPr>
          <w:rFonts w:ascii="Times New Roman" w:cs="Times New Roman" w:eastAsia="Times New Roman" w:hAnsi="Times New Roman"/>
          <w:sz w:val="18"/>
          <w:szCs w:val="18"/>
          <w:color w:val="auto"/>
        </w:rPr>
        <w:t>” shall mean the system for the paperless settlement of trades in securities and the holding of uncertificated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by Euroclear UK &amp; Ireland Limited in accordance with the Uncertificated Securities Regulations 2001 (SI 2001 No. 3755), as amended from time to time, or any successor thereto</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shall mean (i) as of the date hereof, Citibank, N.A. (London), having its principal office at 25 Canada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Canary Wharf, London, E14 5LB, United Kingdom,, as the custodian of Deposited Property for the purposes of the ADW Deposit Agreement, (ii) Citibank, N.A., acting as custodian of Deposited Property pursuant to the ADW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shall mean (x) when used in respect of Warrants and other Deposited Securities,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the certificate(s) representing such securities, or (ii) the book-entry transfer and recordation of such securities on the books of the Warrant Registrar (as hereinafter defined) or in the book-entry settlement of CREST, and (y) when used in respect of ADWs, either (i) the physical delivery of ADWR(s) evidencing the ADWs, or (ii) the book-entry transfer and recordation of ADWs on the books of the Depositary or any book-entry settlement system in which the ADWs are settlement-eligible.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ADW Deposit Agreement, and any successor depositary hereunder.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Deposited Property</w:t>
      </w:r>
      <w:r>
        <w:rPr>
          <w:rFonts w:ascii="Times New Roman" w:cs="Times New Roman" w:eastAsia="Times New Roman" w:hAnsi="Times New Roman"/>
          <w:sz w:val="18"/>
          <w:szCs w:val="18"/>
          <w:color w:val="auto"/>
        </w:rPr>
        <w:t>" shall mean the Deposited Securities and any cash and other property held on deposit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Custodian in respect of the ADWs under the terms of the ADW Deposit Agreement, subject, in the case of cash, to the provisions of Section 4.8 hereof. All Deposited Property shall be held by the Custodian, the Depositary and their respective nominees for the benefit of the Holders and Beneficial Owners of the ADWs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ADW Deposit Agreement continue to be, vested in the Beneficial Owners of the ADWs representing the Deposited Property.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Deposited Securities</w:t>
      </w:r>
      <w:r>
        <w:rPr>
          <w:rFonts w:ascii="Times New Roman" w:cs="Times New Roman" w:eastAsia="Times New Roman" w:hAnsi="Times New Roman"/>
          <w:sz w:val="18"/>
          <w:szCs w:val="18"/>
          <w:color w:val="auto"/>
        </w:rPr>
        <w:t>" shall mean the Warrants and any other securities held on deposit by the Custodian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ADWs under the ADW Deposit Agreement and constituting Deposited Property.</w:t>
      </w:r>
    </w:p>
    <w:p>
      <w:pPr>
        <w:spacing w:after="0" w:line="155"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1.25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refer to the lawful currency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 Participant</w:t>
      </w:r>
      <w:r>
        <w:rPr>
          <w:rFonts w:ascii="Times New Roman" w:cs="Times New Roman" w:eastAsia="Times New Roman" w:hAnsi="Times New Roman"/>
          <w:sz w:val="18"/>
          <w:szCs w:val="18"/>
          <w:color w:val="auto"/>
        </w:rPr>
        <w:t>" 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ADWs credited to its account at DTC, or of the ADWs in respect of which the DTC Participant is otherwise acting, such DTC Participant shall be deemed, for all purposes hereunder, to have all requisite authority to act on behalf of the Beneficial Owner(s) of the ADWs credited to its account at DTC or in respect of which the DTC Participant is so acting. A DTC Participant, upon acceptance in any one of its DTC accounts of any ADWs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ADW Deposit Agreement and the applicable ADWR(s) to the same extent as, and as if the DTC Participant were, the Holder of such ADWs.</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1.29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shall mean any currency other than Dollars.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 Entitlement ADWR(s)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Full Entitlement ADW(s)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Warrant(s)</w:t>
      </w:r>
      <w:r>
        <w:rPr>
          <w:rFonts w:ascii="Times New Roman" w:cs="Times New Roman" w:eastAsia="Times New Roman" w:hAnsi="Times New Roman"/>
          <w:sz w:val="18"/>
          <w:szCs w:val="18"/>
          <w:color w:val="auto"/>
        </w:rPr>
        <w:t>"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2.11 hereof.</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shall mean the person(s) in whose name the ADW is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ADWs registered in its name, such person shall be deemed, for all purposes hereunder, to have all requisite authority to act on behalf of the Beneficial Owners of the ADWs of the ADWs registered in its name. The manner in which a Holder holds ADWs (e.g., in certificated vs. uncertificated form) may affect the rights and obligations of, and the manner in which, and the extent to which, the services are made available to, Holders pursuant to the terms of the ADW Deposit Agreement.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Partial Entitlement ADWR(s)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Partial Entitlement ADW(s)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Partial Entitlement Warrant(s)</w:t>
      </w:r>
      <w:r>
        <w:rPr>
          <w:rFonts w:ascii="Times New Roman" w:cs="Times New Roman" w:eastAsia="Times New Roman" w:hAnsi="Times New Roman"/>
          <w:sz w:val="18"/>
          <w:szCs w:val="18"/>
          <w:color w:val="auto"/>
        </w:rPr>
        <w:t>" 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2.11 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ADW Deposit Agreement, is located at 388 Greenwich Street, New York, New York 10013, U.S.A.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ADWs as herein provided, and shall include any co-registrar appointed by the Depositary for such purposes. Registrars (other than the Depositary) may be removed and substitutes appointed by the Depositary. Each Registrar (other than the Depositary) appointed pursuant to the ADW Deposit Agreement shall be required to give notice in writing to the Depositary accepting such appointment and agreeing to be bound by the applicable terms of the ADW Deposit Agreement.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ADWR(s)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Restricted ADW(s)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Restricted Warrants</w:t>
      </w:r>
      <w:r>
        <w:rPr>
          <w:rFonts w:ascii="Times New Roman" w:cs="Times New Roman" w:eastAsia="Times New Roman" w:hAnsi="Times New Roman"/>
          <w:sz w:val="18"/>
          <w:szCs w:val="18"/>
          <w:color w:val="auto"/>
        </w:rPr>
        <w:t>" shall have the respective meanings set forth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2.13 hereto.</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shall mean Warrants, Deposited Securities or ADWs which (i) have been acquired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 or any of its Affiliates in a transaction or chain of transactions not involving any public offering and are subject to resale limitations under the Securities Act (as hereinafter defined)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(as hereinafter defined) of the Company, the terms of the Warrant Agreement, or under the regulations of an applicable securities exchange unless, in each case, such Warrants, Deposited Securities or ADWs are being transferred or sold to persons other than an Affiliate of the Company in a transaction (a) covered by an effective resale registration statement, or (b) exempt from the registration requirements of the Securities Act, and the Warrants, Deposited Securities or ADWs are not, when held by such person(s), Restricted Securities.</w:t>
      </w:r>
    </w:p>
    <w:p>
      <w:pPr>
        <w:spacing w:after="0" w:line="188"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United States Securities Act of 1933, as amended from time to time.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Company’s Class A ordinary shares, nominal value $0.01 per share, validly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nominal value, split up, consolidation, reclassification, exchange, conversion or any other event described in Section 4.11 of the ADS Deposit Agreement in respect of the Shares of the Company, the term “Shares” shall thereafter, to the maximum extent permitted by law, represent the successor securities resulting from such event.</w:t>
      </w:r>
    </w:p>
    <w:p>
      <w:pPr>
        <w:spacing w:after="0" w:line="183"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Uncertificated ADW(s)</w:t>
      </w:r>
      <w:r>
        <w:rPr>
          <w:rFonts w:ascii="Times New Roman" w:cs="Times New Roman" w:eastAsia="Times New Roman" w:hAnsi="Times New Roman"/>
          <w:sz w:val="17"/>
          <w:szCs w:val="17"/>
          <w:color w:val="auto"/>
        </w:rPr>
        <w:t>" shall have the meaning given to such term in Section 2.12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"shall mean Computershare Trust Company, N.A., a federally chartered trust company or another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that carries out the duties of warrant agent or any successor as warrant agent appointed by the Company in respect of the Warrants.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ind w:left="6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 Agreement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shall mean the Warrant Agreement, dated as of March 22, 2021, by and among Gores Guggenheim, Inc., a Delaware corporation, Computershare Inc., a Delaware corporation and Computershare Trust Company, N.A., a federally chartered trust company, collectively acting as warrant agent as assigned and amended by the Warrant Assignment, Assumption and Amendment Agreement, dated as of April 7, 2022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and among Gores Guggenheim Inc., a Delaware corporation, the Company, Computershare Inc., a Delaware corporation and Computershare Trust Company, N.A., a federally chartered trust company.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Exercise Price</w:t>
      </w:r>
      <w:r>
        <w:rPr>
          <w:rFonts w:ascii="Times New Roman" w:cs="Times New Roman" w:eastAsia="Times New Roman" w:hAnsi="Times New Roman"/>
          <w:sz w:val="18"/>
          <w:szCs w:val="18"/>
          <w:color w:val="auto"/>
        </w:rPr>
        <w:t>"shall mean the price per share at which ADSs may be purchased at the time a Warrant is exercised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of the Warrant Agreement. As of the date hereof, the Warrant Exercise Price is $</w:t>
      </w:r>
      <w:r>
        <w:rPr>
          <w:rFonts w:ascii="Times New Roman" w:cs="Times New Roman" w:eastAsia="Times New Roman" w:hAnsi="Times New Roman"/>
          <w:sz w:val="18"/>
          <w:szCs w:val="18"/>
          <w:b w:val="1"/>
          <w:bCs w:val="1"/>
          <w:color w:val="auto"/>
        </w:rPr>
        <w:t>[11.50]</w:t>
      </w:r>
      <w:r>
        <w:rPr>
          <w:rFonts w:ascii="Times New Roman" w:cs="Times New Roman" w:eastAsia="Times New Roman" w:hAnsi="Times New Roman"/>
          <w:sz w:val="18"/>
          <w:szCs w:val="18"/>
          <w:color w:val="auto"/>
        </w:rPr>
        <w:t xml:space="preserve"> per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Expiration Date</w:t>
      </w:r>
      <w:r>
        <w:rPr>
          <w:rFonts w:ascii="Times New Roman" w:cs="Times New Roman" w:eastAsia="Times New Roman" w:hAnsi="Times New Roman"/>
          <w:sz w:val="18"/>
          <w:szCs w:val="18"/>
          <w:color w:val="auto"/>
        </w:rPr>
        <w:t>" shall mean the date and time upon which the Warrants expire upon the terms of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As of the date hereof, the Warrants will expire at the close of business in New York on the date that is five (5) years after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xml:space="preserve"> or otherwise in accordance with the terms of the Warrant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Nominee</w:t>
      </w:r>
      <w:r>
        <w:rPr>
          <w:rFonts w:ascii="Times New Roman" w:cs="Times New Roman" w:eastAsia="Times New Roman" w:hAnsi="Times New Roman"/>
          <w:sz w:val="18"/>
          <w:szCs w:val="18"/>
          <w:color w:val="auto"/>
        </w:rPr>
        <w:t>" shall mean such nominee or nominees of the Depositary as it shall appoint from time to time to act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in connection with the performance of its duties and obligations under the ADW Deposit Agreement. The Warrant Nominee may be the Custodian or another entity entitled to act as nominee under relevant English laws and regulations. The Warrant Nominee shall perform in whatever capacity and to whatever extent under the ADW Deposit Agreement as the Depositary designates in its appointment of such Warrant Nominee. Such appointment may be evidenced by written agreement, letter, telex or facsimile transmission or orally with subsequent confirming agreement, letter, telegram, telex or facsimile transmission.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Registrar</w:t>
      </w:r>
      <w:r>
        <w:rPr>
          <w:rFonts w:ascii="Times New Roman" w:cs="Times New Roman" w:eastAsia="Times New Roman" w:hAnsi="Times New Roman"/>
          <w:sz w:val="18"/>
          <w:szCs w:val="18"/>
          <w:color w:val="auto"/>
        </w:rPr>
        <w:t>" shall mean the Warrant Agent or any other institution appointed by the Company to carry out the duties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registrar for the Warrants in England and Wales, and any successor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shall mean the freely transferable Warrants issued by the Company enabling the holder thereof to purchase ADSs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upon the terms and conditions described in the Warrant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APPOINTMENT OF DEPOSITARY; FORM OF RECEIPTS; DEPOSIT OF WARRANTS; EXECUTION AND DELIVERY, TRANSFER AND SURRENDER OF ADWs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and directs the Depositary to act in accordance with the terms and conditions set forth in the ADW Deposit Agreement and the representative ADWR(s), if and as applicable. Each Holder and each Beneficial Owner, upon acceptance of any ADWs (or any interest therein) issued in accordance with the terms and conditions of the ADW Deposit Agreement shall be deemed for all purposes to (a) be a party to and bound by the terms of the ADW Deposit Agreement and the representative ADWR(s), if and as applicable, and (b) appoint the Depositary its attorney-in-fact, with full power to delegate, to act on its behalf and to take any and all actions contemplated in the ADW Deposit Agreement and the representative ADWR(s), if and as applicable, to adopt any and all procedures necessary to comply with applicable law and to take such action as the Depositary in its sole discretion may deem necessary or appropriate to carry out the purposes of the ADW Deposit Agreement and the representative ADWR(s), if and as applicable, the taking of such actions to be the conclusive determinant of the necessity and appropriateness thereof.</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ind w:left="74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u w:val="single" w:color="auto"/>
          <w:color w:val="auto"/>
        </w:rPr>
        <w:t>Form and Transferability of ADWs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575"/>
        <w:spacing w:after="0" w:line="253" w:lineRule="auto"/>
        <w:tabs>
          <w:tab w:leader="none" w:pos="17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xml:space="preserve">. Certificated ADWs shall be evidenced by definitive ADWRs which shall be engraved, printed, lithographed or produced in such other manner as may be agreed upon by the Company and the Depositary. ADWRs may be issued under the ADW Deposit Agreement in denominations of any whole number of ADWs. The ADWRs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ADW Deposit Agreement, with any appropriate insertions, modifications and omissions, in each case as otherwise contemplated in the ADW Deposit Agreement or required by law. ADWRs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ADWRs. No ADWR and no Certificated ADW evidenced thereby shall be entitled to any benefits under the ADW Deposit Agreement or be valid or enforceable for any purpose against the Depositary or the Company, unless such ADWR shall have been so dated, signed, countersigned and registered. ADWRs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ADWR by the Depositary. The ADWRs shall bear a CUSIP number that is different from any CUSIP number that was, is or may be assigned to any depositary receipts previously or subsequently issued pursuant to any other arrangement between the Depositary (or any other depositary) and the Company and which are not ADWRs issued hereunder.</w:t>
      </w:r>
    </w:p>
    <w:p>
      <w:pPr>
        <w:spacing w:after="0" w:line="187" w:lineRule="exact"/>
        <w:rPr>
          <w:rFonts w:ascii="Times New Roman" w:cs="Times New Roman" w:eastAsia="Times New Roman" w:hAnsi="Times New Roman"/>
          <w:sz w:val="18"/>
          <w:szCs w:val="18"/>
          <w:color w:val="auto"/>
        </w:rPr>
      </w:pPr>
    </w:p>
    <w:p>
      <w:pPr>
        <w:jc w:val="both"/>
        <w:ind w:firstLine="575"/>
        <w:spacing w:after="0" w:line="254" w:lineRule="auto"/>
        <w:tabs>
          <w:tab w:leader="none" w:pos="1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ADWRs may be endorsed with, or have incorporated in the text thereof, such legends or recitals not inconsistent with the provisions of the ADW Deposit Agreement as (i) may be necessary to enable the Depositary and the Company to perform their respective obligations hereunder, (ii) may be required to comply with any applicable laws or regulations, or with the rules and regulations of any securities exchange or market upon which ADWs may be traded, listed or quoted, or to conform with any usage with respect thereto, (iii) may be necessary to indicate any special limitations or restrictions to which any particular ADWRs or ADWs are subject by reason of the date of issuance of the Deposited Securities or otherwise, or (iv) may be required by any book-entry system in which the ADWs are held. Holders and Beneficial Owners shall be deemed, for all purposes, to have notice of, and to be bound by, the terms and conditions of the legends set forth, in the case of Holders, on the ADWR registered in the name of the applicable Holders or, in the case of Beneficial Owners, on the ADWR representing the ADWs owned by such Beneficial Owners.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both"/>
        <w:ind w:firstLine="575"/>
        <w:spacing w:after="0" w:line="254" w:lineRule="auto"/>
        <w:tabs>
          <w:tab w:leader="none" w:pos="17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Subject to the limitations contained herein and in the ADWR, title to an ADWR (and to each Certificated ADW evidenced thereby) shall be transferable upon the same terms as a certificated security under the laws of the State of New York, provided that such ADWR has been properly endorsed or is accompanied by proper instruments of transfer. Notwithstanding any notice to the contrary, the Depositary and the Company may deem and treat the Holder of an ADW (that is, the person in whose name an ADW is registered on the books of the Depositary) as the absolute owner thereof for all purposes. Neither the Depositary nor the Company shall have any obligation nor be subject to any liability under the ADW Deposit Agreement or any ADWR to any holder of an ADW or any Beneficial Owner unless, in the case of a holder of an ADW, such holder is the Holder registered on the books of the Depositary or, in the case of a Beneficial Owner, such Beneficial Owner, or the Beneficial Owner’s representative, is the Holder registered on the books of the Depositary.</w:t>
      </w:r>
    </w:p>
    <w:p>
      <w:pPr>
        <w:spacing w:after="0" w:line="191" w:lineRule="exact"/>
        <w:rPr>
          <w:rFonts w:ascii="Times New Roman" w:cs="Times New Roman" w:eastAsia="Times New Roman" w:hAnsi="Times New Roman"/>
          <w:sz w:val="18"/>
          <w:szCs w:val="18"/>
          <w:color w:val="auto"/>
        </w:rPr>
      </w:pPr>
    </w:p>
    <w:p>
      <w:pPr>
        <w:jc w:val="both"/>
        <w:ind w:firstLine="575"/>
        <w:spacing w:after="0" w:line="252" w:lineRule="auto"/>
        <w:tabs>
          <w:tab w:leader="none" w:pos="18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Systems</w:t>
      </w:r>
      <w:r>
        <w:rPr>
          <w:rFonts w:ascii="Times New Roman" w:cs="Times New Roman" w:eastAsia="Times New Roman" w:hAnsi="Times New Roman"/>
          <w:sz w:val="18"/>
          <w:szCs w:val="18"/>
          <w:color w:val="auto"/>
        </w:rPr>
        <w:t>. The Depositary shall make arrangements for the acceptance of the ADWs into DTC. Unless issued by the Depositary as Uncertificated ADWs, a single ADWR in the form of a "Balance Certificate" will evidence all ADWs held through DTC and will be registered in the name of the nominee for DTC (currently "Cede &amp; Co.") and will provide that it represents the aggregate number of ADWs from time to time indicated in the records of the Depositary as being issued hereunder and that the aggregate number of ADWs represented thereby may from time to time be increased or decreased by making adjustments on such records of the Depositary and of DTC or its nominee as hereinafter provided. As such, the nominee for DTC will be the only "Holder" of the ADWR evidencing all ADWs held through DTC. Citibank, N.A. (or such other entity as is appointed by DTC or its nominee) may hold the "Balance Certificate" as custodian for DTC. Each Beneficial Owner of ADWs held through DTC must rely upon the procedures of DTC and the DTC Participants to exercise or be entitled to any rights attributable to such ADWs. The DTC Participants shall for all purposes be deemed to have all requisite power and authority to act on behalf of the Beneficial Owners of the ADWs held in the DTC Participants’ respective accounts in DTC and the Depositary shall for all purposes be authorized to rely upon any instructions and information given to it by DTC Participants on behalf of Beneficial Owners of ADWs. So long as ADWs are held through DTC or unless otherwise required by law, ownership of beneficial interests in the ADWR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ADW Deposit Agreement shall (unless otherwise specified by the Depositary) satisfy the Depositary’s obligations under the ADW Deposit Agreement to make such distributions, and give such notices, in respect of the ADWs held in DTC (including, for avoidance of doubt, to the DTC Participants holding the ADWs in their DTC accounts and to the Beneficial Owners of such ADWs)</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with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ADW Deposit Agreement and applicable law, Warrants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of rights to receive Warrants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Warrant Registrar, if any, are closed, by Delivery of the Warrants to the Custodian. Every deposit of Warrants shall be accompanied by the following: (A) (i) in the case of Warrants represented by certificates in bearer form, the requisite coupons and talons pertaining thereto, and (ii) in the case of Warrants delivered by book-entry transfer, confirmation of such book-entry transfer to the Custodian or that irrevocable instructions have been given to cause such Warrants to be so transferred, (B) such certifications and payments (including, without limitation, the Depositary’s fees and related charges) and evidence of such payments (including, without limitation, stamping or otherwise marking such Warrants by way of receipt) as may be required by the Depositary or the Custodian in accordance with the provisions of the ADW Deposit Agreement and applicable law, (C) if the Depositary so requires, a written order directing the Depositary to issue and deliver to, or upon the written order of, the person(s) stated in such order the number of ADWs representing the Warrants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an agreement, assignment or instrument reasonably satisfactory to the Depositary or the Custodian which provides for the prompt transfer by any person in whose name the Warrants are or have been recorded to the Custodian of any distribution, or right to subscribe for additional Warrants or to receive other property in respect of any such deposited Warrants or, in lieu thereof, such indemnity or other agreement as shall be reasonably satisfactory to the Depositary or the Custodian.</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ADW Deposit Agreement, the Depositary shall instruct the Custodian not to, and the Depositary shall not knowingly, accept for deposit (a) any Restricted Securities except as contemplated in Section 2.13 nor (b) any fractional Warrants or fractional Deposited Securities nor (c) a number of Warrants or Deposited Securities which upon application of the ADW to Warrant ratio would give rise to fractional ADWs. No Warrant shall be accepted for deposit unless accompanied by evidence, if any is required by the Depositary, that is reasonably satisfactory to the Depositary or the Custodian that all conditions to such deposit have been satisfied by the person depositing such Warrants under the laws and regulations of England and Wales and any necessary approval has been granted by any applicable governmental body in England and Wales, if any. The Depositary may issue ADWs against evidence of rights to receive Warrants from the Company, any agent of the Company or any custodian, registrar, transfer agent, clearing agency or other entity involved in ownership or transaction records in respect of the Warrants. Such evidence of rights shall consist of written blanket or specific guarantees of ownership of Warrants furnished by the Company or any such custodian, registrar, transfer agent, clearing agency or other entity involved in ownership or transaction records in respect of the Warrants.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representing Warrants being deposited hereunder with the Custodian (or other Deposited Securities pursuant to Article IV hereof), together with the other documents above specified, to safekeep certificate(s), together with the appropriate instrument(s) of transfer or endorsement (if any), duly stamped, in the name of the Depositary, the Custodian or a nominee of either. Deposited Securities (whether in bearer or book-entry form) shall be held by the Depositary or by a Custodian for the account and to the order of the Depositary or the Warrant Nominee in each case on behalf of the Holders and Beneficial Owners, at such place or places as the Depositary or the Custodian shall determine.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any ADWR(s), or any other instruments or agreements relating to the ADWs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ADWs representing the Deposited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ADW Deposit Agreement any Warrants or other Deposited Securities required to be registered under the provisions of the Securities Act, unless a registration statement is in effect as to such Warrants or other Deposited Securities, or any Warrants or other Deposited Securities the deposit of which would violate any provisions of the Articles of Association of the Company or the terms of the Warrant Agreement.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made arrangements with the Custodian to confirm to the Depositary (i) that a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Warrants has been made pursuant to Section 2.3 hereof, (ii) that such Deposited Securities are being held on behalf of the Depositary or, if deposit is made by book-entry transfer, confirmation of transfer in the books of CREST to the Custodian, (iii) that all required documents have been received, and</w:t>
      </w:r>
    </w:p>
    <w:p>
      <w:pPr>
        <w:jc w:val="both"/>
        <w:ind w:firstLine="8"/>
        <w:spacing w:after="0" w:line="251"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to whom or upon whose order ADWs are deliverable in respect thereof and the number of ADWs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ADW Deposit Agreement and applicable law, shall issue the ADWs representing the Warrants so deposited to or upon the order of the person(s) named in the notice delivered to the Depositary and, if the ADWs are being issued as Certificated ADWs, shall execute and deliver at its Principal Office Receipt(s) registered in the name(s) requested by such person(s) and evidencing the aggregate number of ADWs to which such person(s) are entitled, but in each case, only upon payment to the Depositary of the charges of the Depositary for accepting a deposit, issuing ADWs and executing and delivering such ADWR(s) (as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all taxes and governmental charges and fees payable in connection with such deposit and the transfer of the Warrants and the issuance of the ADWR(s). The Depositary shall only issue ADWs in whole numbers and deliver ADWR(s) evidencing whole numbers of ADWs.</w:t>
      </w: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ind w:left="6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u w:val="single" w:color="auto"/>
          <w:color w:val="auto"/>
        </w:rPr>
        <w:t>Transfer, Combination and Split-up of ADWRs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52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The Registrar shall register the transfer of ADWRs (and of the ADWs represented thereby) on the books maintained for such purpose and the Depositary shall (x) cancel such ADWRs and execute new ADWRs evidencing the same aggregate number of ADWs as those evidenced by the ADWRs canceled by the Depositary, (y) cause the Registrar to countersign such new ADWRs and (z) Deliver such new ADWRs to or upon the order of the person entitled thereto, if each of the following conditions has been satisfied: (i) the ADWRs have been duly Delivered by the Holder (or by a duly authorized attorney of the Holder) to the Depositary at its Principal Office for the purpose of effecting a transfer thereof, (ii) the surrendered ADWRs have been properly endorsed or are accompanied by proper instruments of transfer (including signature guarantees in accordance with standard securities industry practice), (iii) the surrendered ADWRs have been duly stamped (if required by the laws of the State of New York or of the United States),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have been paid, subject, however, in each case, to the terms and conditions of the applicable ADWRs, of the ADW Deposit Agreement, of the Company’s Articles of Association and of applicable law and to any provisions of or governing the Deposited Securities, in each case as in effect at the time thereof.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58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Combination &amp; Split Up</w:t>
      </w:r>
      <w:r>
        <w:rPr>
          <w:rFonts w:ascii="Times New Roman" w:cs="Times New Roman" w:eastAsia="Times New Roman" w:hAnsi="Times New Roman"/>
          <w:sz w:val="18"/>
          <w:szCs w:val="18"/>
          <w:color w:val="auto"/>
        </w:rPr>
        <w:t xml:space="preserve">. The Registrar shall register the split-up or combination of ADWRs (and of the ADWs represented thereby) on the books maintained for such purpose and the Depositary shall (x) cancel such ADWRs and execute new ADWRs for the number of ADWs requested, but in the aggregate not exceeding the number of ADWs evidenced by the ADWRs cancelled by the Depositary, (y) cause the Registrar to countersign such new ADWRs and (z) Deliver such new ADWRs to or upon the order of the Holder thereof, if each of the following conditions has been satisfied: (i) the ADWRs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have been paid, subject, however, in each case, to the terms and conditions of the applicable ADWRs, of the ADW Deposit Agreement, of the Company’s Articles of Association and of applicable law and to any provisions of or governing the Deposited Securities, in each case as in effect at the time thereof.</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ind w:left="66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8"/>
          <w:szCs w:val="18"/>
          <w:b w:val="1"/>
          <w:bCs w:val="1"/>
          <w:u w:val="single" w:color="auto"/>
          <w:color w:val="auto"/>
        </w:rPr>
        <w:t>Surrender of ADWs and Withdrawal of Deposited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Holder of ADWs shall be entitled to Delivery (at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Custodian’s designated office) of the Deposited Securities at the time represented by the ADWs upon satisfaction of each of the following conditions:</w:t>
      </w:r>
    </w:p>
    <w:p>
      <w:pPr>
        <w:spacing w:after="0" w:line="9" w:lineRule="exact"/>
        <w:rPr>
          <w:sz w:val="20"/>
          <w:szCs w:val="20"/>
          <w:color w:val="auto"/>
        </w:rPr>
      </w:pPr>
    </w:p>
    <w:p>
      <w:pPr>
        <w:jc w:val="both"/>
        <w:ind w:firstLine="8"/>
        <w:spacing w:after="0" w:line="268" w:lineRule="auto"/>
        <w:tabs>
          <w:tab w:leader="none" w:pos="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Holder (or a duly-authorized attorney of the Holder) has duly Delivered ADWs to the Depositary at its Principal Office (and, if applicable, the ADWRs evidencing such ADWs) for the purpose of withdrawal of the Deposited Securities represented thereby, (ii) if applicable and so required by the Depositary, the ADWRs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ADWs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hereof) have been paid, subject, however, in each case, to the terms and conditions of the surrendered ADWs, of the ADW Deposit Agreement, of the Company’s Articles of Association and of any applicable laws and the rules of CREST, and to any provisions of or governing the Deposited Securities, in each case as in effect at the time thereof.</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satisfaction of each of the conditions specified above, the Depositary (i) shall cancel the ADWs Delivered to it (and, if applicable, the ADWRs evidencing the ADWs so Delivered), (ii) shall direct the Registrar to record the cancellation of the ADWs so Delivered on the books maintained for such purpose, and (iii) shall direct the Custodian to Deliver (without unreasonable delay) the Deposited Securities represented by the ADWs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ADW Deposit Agreement, of the ADWs so cancelled,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ADWs representing less than one Warrant. In the case of the Delivery to it of ADWs representing a number other than a whole number of Warrants, the Depositary shall cause ownership of the appropriate whole number of Warrants to be Delivered in accordance with the terms hereof, and shall, at the discretion of the Depositary, either (i) return to the person surrendering such ADWs the number of ADWs representing any remaining fractional Warrant, or (ii) sell or cause to be sold the fractional Warrant represented by the ADWs so surrendered and remit the proceeds of such sale (net of (a) applicable fees and charges of, and expenses incurred by, the Depositary and (b) applicable taxes required to be withheld and/or paid as a result of such sale) to the person surrendering the ADWs.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ADWR or the ADW Deposit Agreement, the Depositary may make delivery at the Principal Office of the Depositary of (i) any cash distributions, or (ii) any proceeds from the sale of any distributions of Warrants or rights, which are at the time held by the Depositary in respect of the Deposited Securities represented by the ADWs surrendered for cancellation and withdrawal. At the request, risk and expense of any Holder so surrendering ADWs, and for the account of such Holder, the Depositary shall direct the Custodian to forward (to the extent permitted by law) any Deposited Property (other than Deposited Securities) held by the Custodian in respect of the Deposited Securities represented by such ADWs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Limitations on Execution and Delivery, Transfer, etc. of ADWRs; Suspension of Delivery, Transfer, etc</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56"/>
        <w:spacing w:after="0" w:line="254" w:lineRule="auto"/>
        <w:tabs>
          <w:tab w:leader="none" w:pos="192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xml:space="preserve">. As a condition precedent to the execution and delivery, registration of issuance, transfer, split-up, combination or surrender, of any ADW, the delivery of any distribution thereon, or the withdrawal of any Deposited Securities, the Depositary or the Custodian may require (i) payment from the depositor of Warrants or presenter of ADWs or of an ADWR of a sum sufficient to reimburse it for any tax or other governmental charge and any stock transfer or registration fee with respect thereto (including any such tax or charge and fee with respect to Warrants being deposited or withdrawn) and payment of any applicable fees and charges of the Depositary as provided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hereof,</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reasonably satisfactory to it as to the identity and genuineness of any signature or any other matter contemplated by Section 3.1 hereof, and (iii) compliance with (A) any laws or governmental regulations relating to the execution and delivery of ADWRs or ADWs or to the withdrawal of Deposited Securities and (B) such reasonable regulations as the Depositary and the Company may establish consistent with the provisions of the applicable ADWR, the ADW Deposit Agreement, the terms of the Deposited Securities and applicable law.</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Limitations</w:t>
      </w:r>
      <w:r>
        <w:rPr>
          <w:rFonts w:ascii="Times New Roman" w:cs="Times New Roman" w:eastAsia="Times New Roman" w:hAnsi="Times New Roman"/>
          <w:sz w:val="18"/>
          <w:szCs w:val="18"/>
          <w:color w:val="auto"/>
        </w:rPr>
        <w:t>. The issuance of ADWs against deposits of Warrants generally or against deposits of particular Warrants may be suspended, or the deposit of particular Warrants may be refused, or the registration of transfer of ADWs in particular instances may be refused, or the registration of transfers of ADWs generally may be suspended, during any period when the transfer books of the Company, the Depositary, a Registrar or the Warrant Registrar are closed or if any such action is deemed necessary or advisable by the Depositary or the Company, in good faith, at any time or from time to time because of any requirement of law, any government or governmental body or commission or any securities exchange on which the ADWs or Warrants are listed, or under any provision of the ADW Deposit Agreement or the representative ADWR(s), if applicable, or under any provision of, or governing, the Deposited Securities, or because of a meeting of shareholders or warrantholders of the Company or for any other reason, subject, in all cases, to Section 7.8 hereof.</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both"/>
        <w:ind w:firstLine="656"/>
        <w:spacing w:after="0" w:line="257" w:lineRule="auto"/>
        <w:tabs>
          <w:tab w:leader="none" w:pos="15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Restrictions</w:t>
      </w:r>
      <w:r>
        <w:rPr>
          <w:rFonts w:ascii="Times New Roman" w:cs="Times New Roman" w:eastAsia="Times New Roman" w:hAnsi="Times New Roman"/>
          <w:sz w:val="18"/>
          <w:szCs w:val="18"/>
          <w:color w:val="auto"/>
        </w:rPr>
        <w:t>. Notwithstanding any provision of the ADW Deposit Agreement or any ADWR(s) to the contrary, Holders are entitled to surrender outstanding ADWs to withdraw the Deposited Securities at any time subject only to (i) temporary delays caused by closing the transfer books of the Depositary or the Company or the deposit of Warrants in connection with voting at a shareholders’ meeting or the payment of distributions,</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(iii) compliance with any U.S. or foreign laws or governmental regulations relating to the ADWRs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ADWRs,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ADWR shall be mutilated, destroyed, lost, or stolen, the Depositary shall execute and deliver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ADWR of like tenor at the expense of the Holder (a) in the case of a mutilated ADWR, in exchange of and substitution for such mutilated ADWR upon cancellation thereof, or (b) in the case of a destroyed, lost or stolen ADWR, in lieu of and in substitution for such destroyed, lost, or stolen ADWR, after the Holder thereof (i) has submitted to the Depositary a written request for such exchange and substitution before the Depositary has notice that the ADWR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ADWR, the authenticity thereof and the Holder’s ownership thereof.</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ADWRs;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ADWRs surrendered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shall be canceled by the Depositary. Canceled ADWRs shall not be entitled to any benefits under the ADW Deposit Agreement or be valid or enforceable against the Depositary for any purpose. The Depositary is authorized to destroy ADWRs so canceled, provided the Depositary maintains a record of all destroyed ADWRs. Any ADWs held in book-entry form (i.e., through accounts at DTC) shall be deemed canceled when the Depositary causes the number of ADWs evidenced by the Balance Certificate to be reduced by the number of ADWs surrendered (without the need to physically destroy the Balance Certificate).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Partial Entitlement ADWs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Warrants are deposited which entitle the holders thereof to receive a per-Warrant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other entitlement in an amount different from the Warrants then on deposit (the Warrants then on deposit collectively, "</w:t>
      </w:r>
      <w:r>
        <w:rPr>
          <w:rFonts w:ascii="Times New Roman" w:cs="Times New Roman" w:eastAsia="Times New Roman" w:hAnsi="Times New Roman"/>
          <w:sz w:val="18"/>
          <w:szCs w:val="18"/>
          <w:u w:val="single" w:color="auto"/>
          <w:color w:val="auto"/>
        </w:rPr>
        <w:t>Full Entitlement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the Warrants with different entitlement, "</w:t>
      </w:r>
      <w:r>
        <w:rPr>
          <w:rFonts w:ascii="Times New Roman" w:cs="Times New Roman" w:eastAsia="Times New Roman" w:hAnsi="Times New Roman"/>
          <w:sz w:val="18"/>
          <w:szCs w:val="18"/>
          <w:u w:val="single" w:color="auto"/>
          <w:color w:val="auto"/>
        </w:rPr>
        <w:t>Partial Entitlement Warrants</w:t>
      </w:r>
      <w:r>
        <w:rPr>
          <w:rFonts w:ascii="Times New Roman" w:cs="Times New Roman" w:eastAsia="Times New Roman" w:hAnsi="Times New Roman"/>
          <w:sz w:val="18"/>
          <w:szCs w:val="18"/>
          <w:color w:val="auto"/>
        </w:rPr>
        <w:t>"), the Depositary shall (i) cause the Custodian to hold Partial Entitlement Warrants separate and distinct from Full Entitlement Warrants, and (ii) subject to the terms of the ADW Deposit Agreement, issue ADWs and deliver ADWRs, if applicable, representing Partial Entitlement Warrants which are separate and distinct from the ADWs and ADWRs representing Full Entitlement Warrants, by means of separate CUSIP numbering and legending (if necessary) ("</w:t>
      </w:r>
      <w:r>
        <w:rPr>
          <w:rFonts w:ascii="Times New Roman" w:cs="Times New Roman" w:eastAsia="Times New Roman" w:hAnsi="Times New Roman"/>
          <w:sz w:val="18"/>
          <w:szCs w:val="18"/>
          <w:u w:val="single" w:color="auto"/>
          <w:color w:val="auto"/>
        </w:rPr>
        <w:t>Partial Entitlement ADWs/ADWRs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ADWs/ADWRs</w:t>
      </w:r>
      <w:r>
        <w:rPr>
          <w:rFonts w:ascii="Times New Roman" w:cs="Times New Roman" w:eastAsia="Times New Roman" w:hAnsi="Times New Roman"/>
          <w:sz w:val="18"/>
          <w:szCs w:val="18"/>
          <w:color w:val="auto"/>
        </w:rPr>
        <w:t>", respectively). If and when Partial Entitlement Warrants become Full Entitlement Warrants, the Depositary shall (a) give notice thereof to Holders of Partial Entitlement ADWs and give Holders of Partial Entitlement ADWRs the opportunity to exchange such Partial Entitlement ADWRs for Full Entitlement ADWRs, (b) cause the Custodian to transfer the Partial Entitlement Warrants into the account of the Full Entitlement Warrants, and</w:t>
      </w:r>
    </w:p>
    <w:p>
      <w:pPr>
        <w:spacing w:after="0" w:line="3" w:lineRule="exact"/>
        <w:rPr>
          <w:sz w:val="20"/>
          <w:szCs w:val="20"/>
          <w:color w:val="auto"/>
        </w:rPr>
      </w:pPr>
    </w:p>
    <w:p>
      <w:pPr>
        <w:jc w:val="both"/>
        <w:ind w:firstLine="8"/>
        <w:spacing w:after="0" w:line="251" w:lineRule="auto"/>
        <w:tabs>
          <w:tab w:leader="none" w:pos="2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are necessary to remove the distinctions between (i) the Partial Entitlement ADWRs and ADWs, on the one hand, and (ii) the Full Entitlement ADWRs and ADWs on the other. Holders and Beneficial Owners of Partial Entitlement ADWs shall only be entitled to the entitlements of Partial Entitlement Warrants. Holders and Beneficial Owners of Full Entitlement ADWs shall be entitled only to the entitlements of Full Entitlement Warrants. All provisions and conditions of the ADW Deposit Agreement shall apply to Partial Entitlement ADWRs and ADWs to the same extent as Full Entitlement ADWRs and ADWs, except as contemplated by this Section 2.11. The Depositary is authorized to take any and all other actions as may be necessary (including, without limitation, making the necessary notations on ADWRs) to give effect to the terms of this Section 2.11. The Company agrees to give timely written notice to the Depositary if any Warrants issued or to be issued are Partial Entitlement Warrants and shall assist the Depositary with the establishment of procedures enabling the identification of Partial Entitlement Warrants upon Delivery to the Custodian.</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2.12 </w:t>
      </w:r>
      <w:r>
        <w:rPr>
          <w:rFonts w:ascii="Times New Roman" w:cs="Times New Roman" w:eastAsia="Times New Roman" w:hAnsi="Times New Roman"/>
          <w:sz w:val="17"/>
          <w:szCs w:val="17"/>
          <w:b w:val="1"/>
          <w:bCs w:val="1"/>
          <w:u w:val="single" w:color="auto"/>
          <w:color w:val="auto"/>
        </w:rPr>
        <w:t>Certificated/Uncertificated ADWs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other provision of the ADW Deposit Agreement, the Depositary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at any time and from time to time, issue ADWs that are not evidenced by ADWRs (such ADWs, the "</w:t>
      </w:r>
      <w:r>
        <w:rPr>
          <w:rFonts w:ascii="Times New Roman" w:cs="Times New Roman" w:eastAsia="Times New Roman" w:hAnsi="Times New Roman"/>
          <w:sz w:val="17"/>
          <w:szCs w:val="17"/>
          <w:u w:val="single" w:color="auto"/>
          <w:color w:val="auto"/>
        </w:rPr>
        <w:t>Uncertificated ADW(s)</w:t>
      </w:r>
      <w:r>
        <w:rPr>
          <w:rFonts w:ascii="Times New Roman" w:cs="Times New Roman" w:eastAsia="Times New Roman" w:hAnsi="Times New Roman"/>
          <w:sz w:val="17"/>
          <w:szCs w:val="17"/>
          <w:color w:val="auto"/>
        </w:rPr>
        <w:t>" and the ADW(s) evidenced by ADWR(s), the "</w:t>
      </w:r>
      <w:r>
        <w:rPr>
          <w:rFonts w:ascii="Times New Roman" w:cs="Times New Roman" w:eastAsia="Times New Roman" w:hAnsi="Times New Roman"/>
          <w:sz w:val="17"/>
          <w:szCs w:val="17"/>
          <w:u w:val="single" w:color="auto"/>
          <w:color w:val="auto"/>
        </w:rPr>
        <w:t>Certificated ADW(s)</w:t>
      </w:r>
      <w:r>
        <w:rPr>
          <w:rFonts w:ascii="Times New Roman" w:cs="Times New Roman" w:eastAsia="Times New Roman" w:hAnsi="Times New Roman"/>
          <w:sz w:val="17"/>
          <w:szCs w:val="17"/>
          <w:color w:val="auto"/>
        </w:rPr>
        <w:t>") and (ii) will only issue Certificated ADW(s) to the extent it is required to do so by law. When issuing and maintaining Uncertificated ADW(s) under the ADW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ADWs shall not be represented by any instruments but shall be evidenced by registration in the books of the Depositary maintained for such purpose. Holders of Uncertificated ADWs that are not subject to any registered pledges, liens, restrictions or adverse claims of which the Depositary has notice at such time shall at all times have the right to exchange the Uncertificated ADW(s) for Certificated ADW(s) of the same type and class, subject in each case to (x) applicable laws and any rules and regulations the Depositary may have established in respect of the Uncertificated ADWs, and (y) the continued availability of Certificated ADWs in the U.S. Holders of Certificated ADWs shall, if the Depositary maintains a direct registration system for the ADWs, have the right to exchange the Certificated ADWs for Uncertificated ADWs upon (i) the due surrender of the Certificated ADW(s) to the Depositary for such purpose and (ii) the presentation of a written request to that effect to the Depositary, subject in each case to (a) all liens and restrictions noted on the ADWR evidencing the Certificated ADW(s) and all adverse claims of which the Depositary then has notice, (b) the terms of the ADW Deposit Agreement and the rules and regulations that the Depositary may establish for such purposes hereunder, (c) applicable law, and (d) payment of the Depositary fees and expenses applicable to such exchange of Certificates ADW(s) for Uncertificated ADW(s). Uncertificated ADWs shall in all respects be identical to Certificated ADW(s) of the same type and class, except that</w:t>
      </w:r>
    </w:p>
    <w:p>
      <w:pPr>
        <w:spacing w:after="0" w:line="12" w:lineRule="exact"/>
        <w:rPr>
          <w:sz w:val="20"/>
          <w:szCs w:val="20"/>
          <w:color w:val="auto"/>
        </w:rPr>
      </w:pPr>
    </w:p>
    <w:p>
      <w:pPr>
        <w:ind w:left="5520" w:right="2420" w:hanging="5512"/>
        <w:spacing w:after="0" w:line="636" w:lineRule="auto"/>
        <w:tabs>
          <w:tab w:leader="none" w:pos="2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ADWR(s) shall be, or shall need to be, issued to evidence Uncertificated ADW(s), (ii) Uncertificated ADW(s) shall,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subject to the terms of the ADW Deposit Agreement, be transferable upon the same terms and conditions as uncertificated securities under New York law,</w:t>
      </w:r>
    </w:p>
    <w:p>
      <w:pPr>
        <w:spacing w:after="0" w:line="27" w:lineRule="exact"/>
        <w:rPr>
          <w:sz w:val="20"/>
          <w:szCs w:val="20"/>
          <w:color w:val="auto"/>
        </w:rPr>
      </w:pPr>
    </w:p>
    <w:p>
      <w:pPr>
        <w:jc w:val="both"/>
        <w:ind w:firstLine="8"/>
        <w:spacing w:after="0" w:line="250" w:lineRule="auto"/>
        <w:tabs>
          <w:tab w:leader="none" w:pos="3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Uncertificated ADW(s)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ADWs affected thereby, establish rules and regulations, and amend or supplement existing rules and regulations, as may be deemed reasonably necessary to maintain Uncertificated ADW(s) on behalf of Holders, provided that</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rules and regulations do not conflict with the terms of the ADW Deposit Agreement and applicable law, and (b) the terms of such rules and regulations are readily available to Holders upon request, (v) the Uncertificated ADW(s) shall not be entitled to any benefits under the ADW Deposit Agreement or be valid or enforceable for any purpose against the Depositary or the Company unless such Uncertificated ADW(s) is/are registered on the books of the Depositary maintained for such purpose, (vi) the Depositary may, in connection with any deposit of Warrants resulting in the issuance of Uncertificated ADWs and with any transfer, pledge, release and cancellation of Uncertificated ADWs, require the prior receipt of such documentation as the Depositary may deem reasonably appropriate, and (vii) upon termination of the ADW Deposit Agreement, the Depositary shall not require Holders of Uncertificated ADWs to affirmatively instruct the Depositary before remitting proceeds from the sale of the Deposited Securities represented by such Holders' Uncertificated ADWs under the terms of Section 6.2 hereof. When issuing ADWs under the terms of the ADW Deposit Agreement, including, without limitation, issuances pursuant to Sections 2.5, 4.2, 4.3, 4.4, 4.5 and 4.12 hereof, the Depositary shall issue Uncertificated ADWs rather than Certificated ADWs, unless (i) the Depositary determines that the distribution in Certificated ADWs is more appropriate than a distribution of Uncertificated ADWs in light of the circumstances then existing, or (ii) otherwise specifically instructed by the applicable Holder to issue Certificated ADWs. All provisions and conditions of the ADW Deposit Agreement shall apply to Uncertificated ADWs to the same extent as to Certificated ADWs, except as contemplated by this Section 2.12. The Depositary is authorized and directed to take any and all actions and establish any and all procedures deemed reasonably necessary to give effect to the terms of this Section 2.12. Any references in the ADW Deposit Agreement or any ADWR(s) to the terms "American Depositary Warrant(s)" or "ADW(s)" shall, unless the context otherwise requires, include Certificated ADW(s) and Uncertificated ADW(s). Except as set forth in this Section 2.12 and except as required by applicable law, the Uncertificated ADWs shall be treated as ADWs issued and outstanding under the terms of the ADW Deposit Agreement. In the event that, in determining the rights and obligations of parties hereto with respect to any Uncertificated ADWs, any conflict arises between (a) the terms of the ADW Deposit Agreement (other than this Section 2.12) and (b) the terms of this Section 2.12, the terms and conditions set forth in this Section 2.12 shall be controlling and shall govern the rights and obligations of the parties to the ADW Deposit Agreement pertaining to the Uncertificated ADWs.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Restricted ADWs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Warrants that are Restricted Securities in order to enable the holder of such Warrants to hold its ownership interests in such Restricted Warrants in the form of ADWs issued under the terms hereof (such Warrants, "</w:t>
      </w:r>
      <w:r>
        <w:rPr>
          <w:rFonts w:ascii="Times New Roman" w:cs="Times New Roman" w:eastAsia="Times New Roman" w:hAnsi="Times New Roman"/>
          <w:sz w:val="18"/>
          <w:szCs w:val="18"/>
          <w:u w:val="single" w:color="auto"/>
          <w:color w:val="auto"/>
        </w:rPr>
        <w:t>Restricted Warrants</w:t>
      </w:r>
      <w:r>
        <w:rPr>
          <w:rFonts w:ascii="Times New Roman" w:cs="Times New Roman" w:eastAsia="Times New Roman" w:hAnsi="Times New Roman"/>
          <w:sz w:val="18"/>
          <w:szCs w:val="18"/>
          <w:color w:val="auto"/>
        </w:rPr>
        <w:t>"). Upon receipt of a written request from the Company to accept Restricted Warrants for deposit hereunder, the Depositary agrees to establish procedures permitting the deposit of such Restricted Warrants and the issuance of ADWs representing such deposited Restricted Warrants (such ADWs, the "</w:t>
      </w:r>
      <w:r>
        <w:rPr>
          <w:rFonts w:ascii="Times New Roman" w:cs="Times New Roman" w:eastAsia="Times New Roman" w:hAnsi="Times New Roman"/>
          <w:sz w:val="18"/>
          <w:szCs w:val="18"/>
          <w:u w:val="single" w:color="auto"/>
          <w:color w:val="auto"/>
        </w:rPr>
        <w:t>Restricted ADWs</w:t>
      </w:r>
      <w:r>
        <w:rPr>
          <w:rFonts w:ascii="Times New Roman" w:cs="Times New Roman" w:eastAsia="Times New Roman" w:hAnsi="Times New Roman"/>
          <w:sz w:val="18"/>
          <w:szCs w:val="18"/>
          <w:color w:val="auto"/>
        </w:rPr>
        <w:t>," and the ADWRs evidencing such Restricted ADWs, the "</w:t>
      </w:r>
      <w:r>
        <w:rPr>
          <w:rFonts w:ascii="Times New Roman" w:cs="Times New Roman" w:eastAsia="Times New Roman" w:hAnsi="Times New Roman"/>
          <w:sz w:val="18"/>
          <w:szCs w:val="18"/>
          <w:u w:val="single" w:color="auto"/>
          <w:color w:val="auto"/>
        </w:rPr>
        <w:t>Restricted ADWRs</w:t>
      </w:r>
      <w:r>
        <w:rPr>
          <w:rFonts w:ascii="Times New Roman" w:cs="Times New Roman" w:eastAsia="Times New Roman" w:hAnsi="Times New Roman"/>
          <w:sz w:val="18"/>
          <w:szCs w:val="18"/>
          <w:color w:val="auto"/>
        </w:rPr>
        <w:t>"). Notwithstanding anything contained in this Section 2.13, the Depositary and the Company shall, unless otherwise required by law, issue the Restricted ADWs in uncertificated form (“</w:t>
      </w:r>
      <w:r>
        <w:rPr>
          <w:rFonts w:ascii="Times New Roman" w:cs="Times New Roman" w:eastAsia="Times New Roman" w:hAnsi="Times New Roman"/>
          <w:sz w:val="18"/>
          <w:szCs w:val="18"/>
          <w:u w:val="single" w:color="auto"/>
          <w:color w:val="auto"/>
        </w:rPr>
        <w:t>Uncertificated Restricted ADWs</w:t>
      </w:r>
      <w:r>
        <w:rPr>
          <w:rFonts w:ascii="Times New Roman" w:cs="Times New Roman" w:eastAsia="Times New Roman" w:hAnsi="Times New Roman"/>
          <w:sz w:val="18"/>
          <w:szCs w:val="18"/>
          <w:color w:val="auto"/>
        </w:rPr>
        <w:t>”)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Warrants and the holders of the Restricted ADWs may be required prior to the deposit of such Restricted Warrants, the transfer of the Restricted ADWRs and the Restricted ADWs evidenced thereby or the withdrawal of the Restricted Warrants represented by Restricted ADWs to provide such written certifications or agreements as the Depositary or the Company may require. The Company shall provide to the Depositary in writing the legend(s) to be affixed to the Restricted ADWRs, or to be included in the statements issued from time to time to Holders of Uncertificated ADWs (if issued as Uncertificated Restricted ADWs), which legends shall (i) be in a form reasonably satisfactory to the Depositary and (ii) contain the specific circumstances under which the Restricted ADWRs and the Restricted ADWs represented thereby may be transferred or the Restricted Warrants withdrawn. The Restricted ADWs issued upon the deposit of Restricted Warrants shall be separately identified on the books of the Depositary and the Restricted Warrants so deposited shall be held separate and distinct from the other Deposited Securities held hereunder. The Restricted ADWs shall not be eligible for inclusion in any book-entry settlement system, including, without limitation, DTC (unless</w:t>
      </w:r>
    </w:p>
    <w:p>
      <w:pPr>
        <w:spacing w:after="0" w:line="14" w:lineRule="exact"/>
        <w:rPr>
          <w:sz w:val="20"/>
          <w:szCs w:val="20"/>
          <w:color w:val="auto"/>
        </w:rPr>
      </w:pPr>
    </w:p>
    <w:p>
      <w:pPr>
        <w:jc w:val="both"/>
        <w:ind w:firstLine="8"/>
        <w:spacing w:after="0" w:line="251"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ADWs issued under the terms hereof that are not Restricted ADWs. The Restricted ADWRs and the Restricted ADWs evidenced thereby shall be transferable only by the Holder thereof upon delivery to the Depositary of (i) all documentation otherwise contemplated by the ADW Deposit Agreement and (ii)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ADWR presented is, and the Restricted ADWs evidenced thereby are, transferable by the Holder thereof under applicable securities laws and the transfer restrictions contained in the legend set forth on the Restricted ADWR presented for transfer. Except as set forth in this Section 2.13 and except as required by applicable law, the Restricted ADWRs and the Restricted ADWs evidenced thereby shall be treated as ADWRs and ADWs issued and outstanding under the terms of the ADW Deposit Agreement. In the event that, in determining the rights and obligations of parties hereto with respect to any Restricted ADWs, any conflict arises between (a) the terms of the ADW Deposit Agreement (other than this Section 2.13) and (b) the terms of (i) this Section 2.13 or (ii) the applicable Restricted ADWR, the terms and conditions set forth in this Section 2.13 and of the Restricted ADWR shall be controlling and shall govern the rights and obligations of the parties to the ADW Deposit Agreement pertaining to the deposited Restricted Warrants, the Restricted ADWs and Restricted ADWRs.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If the Restricted ADWRs, the Restricted ADWs and the Restricted Warrants are no longer Restricted Securities, the Depositary, upon receipt of (x) an opinion of counsel satisfactory to the Depositary setting forth,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that the Restricted ADWRs, the Restricted ADWs and the Restricted Warrants are not as of such time Restricted Securities, and (y) instructions from the Company to remove the restrictions applicable to the Restricted ADWRs, the Restricted ADWs and the Restricted Warrants, shall (i) eliminate the distinctions and separations between the applicable Restricted Warrants held on deposit under this Section 2.13 and the other Warrants held on deposit under the terms of the ADW Deposit Agreement that are not Restricted Warrants,</w:t>
      </w:r>
    </w:p>
    <w:p>
      <w:pPr>
        <w:spacing w:after="0" w:line="3" w:lineRule="exact"/>
        <w:rPr>
          <w:sz w:val="20"/>
          <w:szCs w:val="20"/>
          <w:color w:val="auto"/>
        </w:rPr>
      </w:pPr>
    </w:p>
    <w:p>
      <w:pPr>
        <w:jc w:val="both"/>
        <w:ind w:firstLine="8"/>
        <w:spacing w:after="0" w:line="253" w:lineRule="auto"/>
        <w:tabs>
          <w:tab w:leader="none" w:pos="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the newly unrestricted ADWRs and ADWs on the same terms as, and fully fungible with, the other ADWRs and ADWs issued and outstanding under the terms of the ADW Deposit Agreement that are not Restricted ADWRs or Restricted ADWs, (iii) take all actions necessary to remove any distinctions, limitations and restrictions previously existing under this Section 2.13 between the applicable Restricted ADWRs and Restricted ADWs, respectively, on the one hand, and the other ADWRs and ADWs that are not Restricted ADWRs or Restricted ADWs, respectively, on the other hand, including, without limitation, by making the newly-unrestricted ADWs eligible for inclusion in the applicable book-entry settlement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OBLIGATIONS OF HOLDERS AND BENEFICIAL OWNERS OF ADWs</w:t>
      </w:r>
    </w:p>
    <w:p>
      <w:pPr>
        <w:spacing w:after="0" w:line="22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Section 3.1</w:t>
      </w:r>
      <w:r>
        <w:rPr>
          <w:sz w:val="20"/>
          <w:szCs w:val="20"/>
          <w:color w:val="auto"/>
        </w:rPr>
        <w:tab/>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Any person presenting Warrants for deposit, any Holder and any Beneficial</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ADWs and Deposited Securities, compliance with applicable laws, the terms of the ADW Deposit Agreement or the ADWR(s) evidencing the ADWs, if applicable, and the provisions of, or governing, the Deposited Securities, to execute such certifications and to make such representations and warranties, and to provide such other information and documentation (or, in the case of Warrants in registered form presented for deposit, such information relating to the registration of Warrants on the books of the Company or of the Warrant Registrar) as the Depositary or the Custodian may deem necessary or proper or as the Company may reasonably require by written request to the Depositary consistent with its obligations under the ADW Deposit Agreement and the applicable ADWR(s), if applicable. The Depositary and the Registrar, as applicable, may, and at the reasonable request of the Company, shall, to the extent practicable, withhold the execution or delivery or registration of transfer of any ADW, the exercise of ADWs, or the distribution or sale of any distribution of rights or of the proceeds thereof or, to the extent not limited by the terms of Section 7.8 hereof, the delivery of any Deposited Property until such proof or other information is filed or such certifications are executed, or such representations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Warrants for deposit or ADWs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with respect to any Deposited Property, ADWs or ADWRs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ADWs, Deposited Property and ADWRs, the Holder and the Beneficial Owner remaining liable for any deficiency. The Custodian may refuse the deposit of Warrants and the Depositary may refuse to issue ADWs, to deliver ADWRs, exercise ADWs, register the transfer of ADWs, register the split up or combination of ADWRs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ADWs held by such Holder and/or owned by such Beneficial Owner, (ii) the Deposited Property represented by the ADWs, and (iii) any transaction entered into by such Holder and/or Beneficial Owner in respect of the ADWs and/or the Deposited Property represented thereby (including, without limitation, the exercise of ADWs and the Warrants represented thereby). Notwithstanding anything to the contrary contained in the Deposit Agreement or any ADWR, the obligations of Holders and Beneficial Owners under this Section 3.2 shall survive any transfer of ADWs, any cancellation of ADWs and withdrawal of Deposited Securities, and the termination of the Deposit Agreement.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ind w:left="66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3.3</w:t>
      </w:r>
      <w:r>
        <w:rPr>
          <w:sz w:val="20"/>
          <w:szCs w:val="20"/>
          <w:color w:val="auto"/>
        </w:rPr>
        <w:tab/>
      </w:r>
      <w:r>
        <w:rPr>
          <w:rFonts w:ascii="Times New Roman" w:cs="Times New Roman" w:eastAsia="Times New Roman" w:hAnsi="Times New Roman"/>
          <w:sz w:val="18"/>
          <w:szCs w:val="18"/>
          <w:b w:val="1"/>
          <w:bCs w:val="1"/>
          <w:u w:val="single" w:color="auto"/>
          <w:color w:val="auto"/>
        </w:rPr>
        <w:t>Representations and Warranties on Deposit of 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Each person depositing Warrants under the ADW Deposit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Agreement shall be deemed thereby to represent and warrant that (i) such Warrants and the certificates therefor are duly authorized, validly issued, fully paid, non-assessable and legally obtained by such person, (ii) all preemptive (and similar) rights, if any, with respect to such Warrants have been validly waived or exercised, (iii) the person making such deposit is duly authorized so to do, (iv) the Warrants presented for deposit are free and clear of any lien, encumbrance, security interest, charge, mortgage or adverse claim, (v) the Warrants presented for deposit are not, and the ADWs issuable upon such deposit will not be, Restricted Securities (except as contemplated in Section 2.13 hereof), and (vi) the Warrants presented for deposit have not been stripped of any rights or entitlements. Such representations and warranties shall survive the deposit and withdrawal of Warrants, the issuance and cancellation of ADWs in respect thereof and the transfer of such ADWs. If any such representations or warranties are false in any way, the Company and the Depositary shall be authorized, at the cost and expense of the person depositing Warrants, to take any and all actions necessary to correct the consequences thereof.</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ADW Deposit Agreement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ADWR(s), each Holder and Beneficial Owner agrees to comply with requests from the Company pursuant to applicable law, the rules and requirements of any stock exchange on which the Warrants or ADWs are, or will be, registered, traded or listed, the Articles of Association of the Company or the terms of the Deposited Securities,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ADWs (and Warrants as the case may be) and regarding the identity of any other person(s) interested in such ADWs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3.5</w:t>
            </w:r>
          </w:p>
        </w:tc>
        <w:tc>
          <w:tcPr>
            <w:tcW w:w="94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[Intentionally Omitted].</w:t>
            </w: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Disclosure of Interests. </w:t>
            </w:r>
            <w:r>
              <w:rPr>
                <w:rFonts w:ascii="Times New Roman" w:cs="Times New Roman" w:eastAsia="Times New Roman" w:hAnsi="Times New Roman"/>
                <w:sz w:val="18"/>
                <w:szCs w:val="18"/>
                <w:color w:val="auto"/>
              </w:rPr>
              <w:t>Notwithstanding any other provision of the ADW Deposit Agreement, each Holder and Beneficial</w:t>
            </w: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340" w:type="dxa"/>
            <w:vAlign w:val="bottom"/>
            <w:tcBorders>
              <w:left w:val="single" w:sz="8" w:color="auto"/>
            </w:tcBorders>
          </w:tcPr>
          <w:p>
            <w:pPr>
              <w:spacing w:after="0" w:line="20" w:lineRule="exact"/>
              <w:rPr>
                <w:sz w:val="1"/>
                <w:szCs w:val="1"/>
                <w:color w:val="auto"/>
              </w:rPr>
            </w:pPr>
          </w:p>
        </w:tc>
      </w:tr>
    </w:tbl>
    <w:p>
      <w:pPr>
        <w:spacing w:after="0" w:line="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Warrants, as well as of ADW(s) as if they were the Warrants represented thereby. As of the date of this Agreement, such disclosure requirements regarding ownership of Shares are as follows:</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ADW Deposit Agreement or of any ADWR(s) and without limiting the foregoing, by being a Holder or Beneficial Owner of an ADW,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ADW,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5" w:lineRule="exact"/>
        <w:rPr>
          <w:sz w:val="20"/>
          <w:szCs w:val="20"/>
          <w:color w:val="auto"/>
        </w:rPr>
      </w:pPr>
    </w:p>
    <w:p>
      <w:pPr>
        <w:ind w:left="66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Section 4.1</w:t>
      </w:r>
      <w:r>
        <w:rPr>
          <w:sz w:val="20"/>
          <w:szCs w:val="20"/>
          <w:color w:val="auto"/>
        </w:rPr>
        <w:tab/>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If ever the Company intends to make a cash distribution in respect of any Deposited Securities, the</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Company shall give notice thereof to the Depositary at least twenty (20) days (or such other number of days as mutually agreed to in writing by the Depositary and the Company) prior to the proposed distribution specifying, inter alia, the record date applicable for determining the holders of Deposited Securities entitled to receive such distribution. Upon the timely receipt of such notice, the Depositary shall establish the ADW Record Date upon the terms described in Section 4.10. Upon confirmation of the receipt of (x) any cash distribution in respect of any Deposited Property (whether from the Company or otherwise), or (y) proceeds from the sale of any Deposited Property held in respect of the ADWs under the terms hereof, the Depositary will (i) if at the time thereof any amounts are received in a Foreign Currency, promptly convert or cause to be converted such cash distribution or proceeds into Dollars (subject to the terms and conditions of Section 4.9), (ii) if applicable and unless previously established, establish the ADW Record Date upon the terms described in Section 4.10, and (iii) distribute promptly the amount thus received (net of (a) the applicable fees and charges of, and expenses incurred by, the Depositary and (b) applicable taxes required to be withheld and/or paid in connection with the distribution) to the Holders entitled thereto as of the ADW Record Date in proportion to the number of ADWs held as of the ADW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ADWs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ADWs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ADWs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distribution that consists of a free distribution of,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give notice thereof to the Depositary at least twenty (20) days (or such other number of days as mutually agreed to in writing by the Depositary and the Company)prior to the proposed distribution, specifying, inter alia, the record date applicable to holders of Deposited Securities entitled to receive such distribution. Upon the timely receipt of such notice from the Company, the Depositary shall establish the ADW Record Date upon the terms described in Section 4.10. Upon receipt of confirmation from the Custodian of the receipt of the Warrants so distributed by the Company, the Depositary shall either (i) subject to Section 5.9, distribute to the Holders as of the ADW Record Date in proportion to the number of ADWs held as of the ADW Record Date, additional ADWs, which represent in the aggregate the number of Warrants received as such free distribution, subject to the other terms of the ADW Deposit Agreement (including, without limitation, (a) the applicable fees and charges of, and expenses incurred by, the Depositary and (b) applicable taxes required to be withheld and/or paid in connection with the distribution), or (ii) if additional ADWs are not so distributed, take all actions necessary so that each ADW issued and outstanding after the ADW Record Date shall, to the extent permissible by law, thenceforth also represent rights and interests in the additional integral number of Warrants distributed upon the Deposited Securities represented thereby (net of (a) the applicable fees and charges of, and expenses incurred by, the Depositary and (b) applicable taxes required to be withheld and/or paid in connection with the distribution). In lieu of delivering fractional ADWs, the Depositary shall sell the number of Warrants or ADWs, as the case may be, represented by the aggregate of such fractions and distribute the net proceeds upon the terms described in Section 4.1. In the event that the Depositary determines that any distribution in property (including Warrants) is subject to any tax or other governmental charges which the Depositary is obligated to withhold, or, if the Company in the fulfillment of its obligation under Section 5.7, has furnished an opinion of U.S. counsel determining that Warrants must be registered under the Securities Act or other laws in order to be distributed to Holders (and no such registration statement has been declared effective), the Depositary may dispose of all or a portion of such property (including Warrants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ADW Deposit Agreement. Notwithstanding anything contained</w:t>
      </w:r>
    </w:p>
    <w:p>
      <w:pPr>
        <w:spacing w:after="0" w:line="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distribution payable at the election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Warrants in cash or in additional Warrants, the Company shall give notice thereof to the Depositary at least sixty (60) days (or such other number of days as mutually agreed to in writing by the Depositary and the Company) prior to the proposed distribution stating whether or not it wishes such elective distribution to be made available to Holders of ADWs. Upon timely receipt of notice indicating that the Company wishes such elective distribution to be made available to Holders of ADWs, the Depositary shall consult with the Company to determine, and the Company shall assist the Depositary in its determination, whether it is lawful and reasonably practicable to make such elective distribution available to the Holders of ADWs.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hereof. If the above conditions are not satisfied or if the Company requests such elective distribution not to be made available to Holders of ADWs, the Depositary shall establish the ADW Record Date on the terms described in Section 4.10 and, to the extent permitted by law, distribute to the Holders, on the basis of the same determination as is made in England and Wales in respect of the Warrants for which no election is made, either (X) cash upon the terms described in Section 4.1 or (Y) additional ADWs representing such additional Warrants upon the terms described in Section 4.2. If the above conditions are satisfied, the Depositary shall establish an ADW Record Date (on the terms described in Section 4.10 hereof) and establish procedures to enable Holders to elect the receipt of the proposed distribution in cash or in additional ADWs. The Company shall assist the Depositary in establishing such procedures to the extent necessary. If a Holder elects to receive the proposed distribution (X) in cash, the distribution shall be made upon the terms described in Section 4.1 hereof, or (Y) in ADWs, the distribution shall be made upon the terms described in Section 4.2 hereof. Nothing herein shall obligate the Depositary to make available to Holders a method to receive the elective distribution in Warrants (rather than ADWs). There can be no assurance that Holders generally, or any Holder in particular, will be given the opportunity to receive elective distributions on the same terms and conditions as the holders of Warrants.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ind w:left="6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7"/>
          <w:szCs w:val="17"/>
          <w:b w:val="1"/>
          <w:bCs w:val="1"/>
          <w:u w:val="single" w:color="auto"/>
          <w:color w:val="auto"/>
        </w:rPr>
        <w:t>Distribution of Rights to Purchase Additional ADWs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56"/>
        <w:spacing w:after="0" w:line="252" w:lineRule="auto"/>
        <w:tabs>
          <w:tab w:leader="none" w:pos="15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to ADW Holders</w:t>
      </w:r>
      <w:r>
        <w:rPr>
          <w:rFonts w:ascii="Times New Roman" w:cs="Times New Roman" w:eastAsia="Times New Roman" w:hAnsi="Times New Roman"/>
          <w:sz w:val="18"/>
          <w:szCs w:val="18"/>
          <w:color w:val="auto"/>
        </w:rPr>
        <w:t>. If ever the Company intends to distribute to the holders of the Deposited Securities rights to subscribe for additional Warrants, the Company shall give notice thereof to the Depositary at least sixty (60) days (or such other number of days as mutually agreed to in writing by the Depositary and the Company) prior to the proposed distribution stating whether or not it wishes such rights to be made available to Holders of ADWs. Upon timely receipt of a notice indicating that the Company wishes such rights to be made available to Holders of ADWs,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reasonably practicable. In the event any of the conditions set forth above are not satisfied or if the Company requests that the rights not be made available to Holders of ADWs, the Depositary shall proceed with the sale of the rights as contemplated in Section 4.4(b) below. In the event all conditions set forth above are satisfied, the Depositary shall establish an ADW Record Date (upon the terms described in Section 4.10 hereof) and establish procedures to (x) distribute rights to purchase additional ADWs (by means of warrants or otherwise), (y) to enable the Holders to exercise such rights (upon payment of the subscription price and of the applicable</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charges of, and expenses incurred by, the Depositary and (b) taxes), and (z) to deliver ADWs upon the valid exercise of such rights. The Company shall assist the Depositary to the extent necessary in establishing such procedures. Nothing herein shall obligate the Depositary to make available to the Holders a method to exercise rights to subscribe for Warrants (rather than ADWs).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both"/>
        <w:ind w:firstLine="656"/>
        <w:spacing w:after="0" w:line="255" w:lineRule="auto"/>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Rights</w:t>
      </w:r>
      <w:r>
        <w:rPr>
          <w:rFonts w:ascii="Times New Roman" w:cs="Times New Roman" w:eastAsia="Times New Roman" w:hAnsi="Times New Roman"/>
          <w:sz w:val="18"/>
          <w:szCs w:val="18"/>
          <w:color w:val="auto"/>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hereof.</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Rights</w:t>
      </w:r>
      <w:r>
        <w:rPr>
          <w:rFonts w:ascii="Times New Roman" w:cs="Times New Roman" w:eastAsia="Times New Roman" w:hAnsi="Times New Roman"/>
          <w:sz w:val="18"/>
          <w:szCs w:val="18"/>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ADWs shall be reduced accordingly. In the event that the Depositary determines that any distribution of Deposited Property (including Warrants and rights to subscribe therefor) is subject to any tax or other governmental charges which the Depositary is obligated to withhold, the Depositary may dispose of all or a portion of such Deposited Property (including Warrants and rights to subscribe therefor) in such amounts and in such manner, including by public or private sale, as the Depositary deems necessary and practicable to pay any such taxes or charges.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Warrants or be able to exercise such rights. Nothing herein shall obligate the Company to file any registration statement in respect of any rights or Warrants or other securities to be acquired upon the exercise of such rights.</w:t>
      </w:r>
    </w:p>
    <w:p>
      <w:pPr>
        <w:spacing w:after="0" w:line="172"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4.5</w:t>
      </w:r>
      <w:r>
        <w:rPr>
          <w:sz w:val="20"/>
          <w:szCs w:val="20"/>
          <w:color w:val="auto"/>
        </w:rPr>
        <w:tab/>
      </w:r>
      <w:r>
        <w:rPr>
          <w:rFonts w:ascii="Times New Roman" w:cs="Times New Roman" w:eastAsia="Times New Roman" w:hAnsi="Times New Roman"/>
          <w:sz w:val="17"/>
          <w:szCs w:val="17"/>
          <w:b w:val="1"/>
          <w:bCs w:val="1"/>
          <w:u w:val="single" w:color="auto"/>
          <w:color w:val="auto"/>
        </w:rPr>
        <w:t>Distributions Other Than Cash, Warrants or Rights to Purchase Warrants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56"/>
        <w:spacing w:after="0" w:line="255" w:lineRule="auto"/>
        <w:tabs>
          <w:tab w:leader="none" w:pos="17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ever the Company intends to distribute to the holders of Deposited Securities property other than cash, Warrants or rights to purchase additional Warrants, the Company shall give timely notice thereof to the Depositary and shall indicate whether or not it wishes such distribution to be made to Holders of ADWs. Upon receipt of a notice indicating that the Company wishes such distribution be made to Holders of ADWs,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hereof, and (iii) the Depositary shall have determined that such distribution is reasonably practicable.</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ADWs and after making the requisite determinations set forth in (a) above, the Depositary shall distribute the property so received to the Holders of record, as of the ADW Record Date (established upon the terms described in Section 4.10 hereof), in proportion to the number of ADWs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hereof,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ADW Record Date upon the terms of Section 4.1 hereof. If the Depositary is unable to sell such property, the Depositary may dispose of such property for the account of the Holders in any way it deems reasonably practicable under the circumstances.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jc w:val="both"/>
        <w:ind w:firstLine="656"/>
        <w:spacing w:after="0" w:line="266" w:lineRule="auto"/>
        <w:tabs>
          <w:tab w:leader="none" w:pos="15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Exercise of ADWs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hereof and, if applicable, the relevant ADWRs, Holders of ADWs may exercise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represented thereby upon the terms of the Warrants set forth in the Warrant Agreement at any time during a Business Day prior to the ADW Expiration Date.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a Holder of ADWs wishes to exercise the Warrants represented by such Holder's ADWs and such Warrants may be exercised at such time, the Holder shall be required to take the following actions:</w:t>
      </w:r>
    </w:p>
    <w:p>
      <w:pPr>
        <w:spacing w:after="0" w:line="162" w:lineRule="exact"/>
        <w:rPr>
          <w:sz w:val="20"/>
          <w:szCs w:val="20"/>
          <w:color w:val="auto"/>
        </w:rPr>
      </w:pPr>
    </w:p>
    <w:p>
      <w:pPr>
        <w:ind w:left="2040" w:hanging="520"/>
        <w:spacing w:after="0"/>
        <w:tabs>
          <w:tab w:leader="none" w:pos="2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such Holder's ADWs to the Depositary (c/o of the ADW Admin Agent) for cancellation and exercise of the underlying</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06" w:lineRule="exact"/>
        <w:rPr>
          <w:rFonts w:ascii="Times New Roman" w:cs="Times New Roman" w:eastAsia="Times New Roman" w:hAnsi="Times New Roman"/>
          <w:sz w:val="18"/>
          <w:szCs w:val="18"/>
          <w:color w:val="auto"/>
        </w:rPr>
      </w:pPr>
    </w:p>
    <w:p>
      <w:pPr>
        <w:jc w:val="both"/>
        <w:ind w:left="880" w:firstLine="640"/>
        <w:spacing w:after="0" w:line="266" w:lineRule="auto"/>
        <w:tabs>
          <w:tab w:leader="none" w:pos="205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Remit to the ADW Depositary (c/o the ADW Admin Agent) payment of (i) the Warrant Exercise Price, and (ii) any and all fees and expenses applicable to (x) the cancellation and exercise of ADWs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(y) the issuance and delivery of ADSs (as set forth in the ADS Deposit Agreement).</w:t>
      </w:r>
    </w:p>
    <w:p>
      <w:pPr>
        <w:spacing w:after="0" w:line="175" w:lineRule="exact"/>
        <w:rPr>
          <w:rFonts w:ascii="Times New Roman" w:cs="Times New Roman" w:eastAsia="Times New Roman" w:hAnsi="Times New Roman"/>
          <w:sz w:val="18"/>
          <w:szCs w:val="18"/>
          <w:color w:val="auto"/>
        </w:rPr>
      </w:pPr>
    </w:p>
    <w:p>
      <w:pPr>
        <w:ind w:left="880" w:firstLine="640"/>
        <w:spacing w:after="0" w:line="282" w:lineRule="auto"/>
        <w:tabs>
          <w:tab w:leader="none" w:pos="20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ADW Depositary (c/o the ADW Admin Agent) a duly completed and signed ADW Exercise Form,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“ADW Exercise Form</w:t>
      </w:r>
      <w:r>
        <w:rPr>
          <w:rFonts w:ascii="Times New Roman" w:cs="Times New Roman" w:eastAsia="Times New Roman" w:hAnsi="Times New Roman"/>
          <w:sz w:val="18"/>
          <w:szCs w:val="18"/>
          <w:color w:val="auto"/>
        </w:rPr>
        <w:t>”), instructing the Depositary to:</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cause to be canceled, the ADWs presented for cancellation;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ADW Admin Agent and the Custodian to (x) deliver as soon as practicable to the Warrant Agent the Warrants represented by the ADWs so canceled for exercise, (y) exercise, or cause to be exercised, the Warrants represented by the ADWs so canceled, and (z) remit to the Warrant Agent the Warrant Exercise Price received directly from the Holder of the ADWs so canceled;</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ind w:left="1960" w:hanging="656"/>
        <w:spacing w:after="0" w:line="282" w:lineRule="auto"/>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Warrant Agent to deliver Shares deliverable upon exercise of the relevant Warrant in accordance with the Warrant Agreement to the custodian under the ADS Deposit Agreement;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depositary under the ADS Deposit Agreement to issue ADSs to the account or accounts specified in the ADW Exercise Form.</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or shall cause the ADW Admin Agent to, establish procedures with DTC for the exercise of Warrants represented by ADWs, and the receipt of ADSs upon exercise of ADWs, in each case substantially upon the terms for exercise of Warrants represented by ADWs by Holders of ADWs described above, by DTC Participants on behalf of Beneficial Owners of ADWs via DTC’s automated warrant exercise procedures upon terms acceptable to the Depositary and the ADW Admin Agent. Such DTC procedures shall require the DTC Participant exercising ADWs to (i) surrender ADWs for cancellation, (ii) deliver the requisite ADW/Warrant exercise instructions, and (iii) pay the applicable Warrant Exercise Price and the ADW and ADS fees applicable to the cancellation and exercise of ADWs and the issuance and delivery of ADSs.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upon receipt of ADWs for cancellation and exercise of the underlying Warrants, the duly completed ADW Exercise Form, the Warrant Exercise Price and the ADW and the ADS fees and expenses applicable to the cancellation and exercise of ADWs and the issuance and delivery of ADSs, as contemplated above by Holders or by DTC Participants on behalf of Beneficial Owners of ADWs, (x) cancel (or cause to be cancelled) the ADWs so presented, and (y) instruct the ADW Admin Agent and the Custodian to deliver as soon as practicable to the Warrant Agent (i) the Warrants represented by the ADWs so canceled for exercise, and (ii) the Warrant Exercise Price received directly from the Holder of the ADWs so canceled to the Warrant Agent.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Holder of an ADW shall be considered the owner of Shares of the Company issuable upon exercise of Warrants only upon receipt by the Warrant Agent from the Custodian acting on behalf of the Holder of (i) the requisite Warrants, (ii) duly completed instructions for the exercise of such Warrants, and (iii) the Warrant Exercise Price. There can be no assurance that the ADSs deliverable upon exercise of ADWs will be issued and delivered to the person exercising the ADWs within a specified time from the date of exercise of the ADWs.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number of ADWs exercised is less than the total number of ADWs evidenced by the ADWR presented to the Depositary for cancellation, the Depositary shall issue a new ADWR representing the balance of the ADWs not exercised. No fractional Shares will be issued upon the exercise of Warrants and no fractional ADSs will be issued upon the exercise of ADWs.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Company at any time adjusts the Warrant Exercise Price or the Warrant-to-Share exercise ratio it shall give notice thereof to the Depositary and the ADW Admin Agent. Upon receipt of such notice, the Depositary shall, or shall cause the ADW Admin Agent to, give notice thereof to the Holders of ADWs.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Company at any time suspends the right to exercise Warrants, it shall give timely notice thereof to the Depositary and the ADW Admin Agent setting forth the term and the reason of such suspension. Upon receipt of such notice of suspension, the Depositary shall give, or shall cause the ADW Admin Agent to give, notice thereof to the Holders of ADWs and shall refuse to accept any instruction to cancel ADWs for the purpose of any exercise of Warrants during the period of suspension.</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Copies of the ADW Exercise Form may be obtained from the Depositary and from the ADW Admin Agent upon request.</w:t>
      </w:r>
    </w:p>
    <w:p>
      <w:pPr>
        <w:spacing w:after="0" w:line="221"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Section 4.7</w:t>
      </w:r>
      <w:r>
        <w:rPr>
          <w:sz w:val="20"/>
          <w:szCs w:val="20"/>
          <w:color w:val="auto"/>
        </w:rPr>
        <w:tab/>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Subject to the terms of this Article IV, distributions in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respect of Deposited Securities that are held by the Depositary or the Custodian in bearer form shall be made to the Depositary for the account of the respective Holders of ADWs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Redemption and Mandatory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exercise any right of redemption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mandatory 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3" w:lineRule="exact"/>
        <w:rPr>
          <w:sz w:val="20"/>
          <w:szCs w:val="20"/>
          <w:color w:val="auto"/>
        </w:rPr>
      </w:pPr>
    </w:p>
    <w:p>
      <w:pPr>
        <w:jc w:val="both"/>
        <w:ind w:firstLine="8"/>
        <w:spacing w:after="0" w:line="250" w:lineRule="auto"/>
        <w:tabs>
          <w:tab w:leader="none" w:pos="2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documentation given by the Company to the Depositary within the terms of Section 5.7 hereof,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conversion proceeds (net of applicable (a) fees and charges of, and the expenses incurred by, the Depositary, and (b) taxes), retire ADWs and cancel ADWRs, if applicable, upon delivery of such ADWs by Holders thereof and the terms set forth in Sections 4.1 and 6.2 hereof, and (y) deliver non-cash redemption and/or mandatory conversion proceeds (net of applicable (a) fees and charges of, and the expenses incurred by, the Depositary, and (b) taxes), retire ADWs and cancel ADWRs, if applicable, upon delivery of such ADWs by Holders thereof and the terms set forth in Sections 4.5 and 6.2 hereof. If less than all outstanding Deposited Securities are redeemed and/or mandatorily converted, the ADWs to be retired will be selected by lot or on a pro rata basis, as may be determined by the Depositary after consultation between the Depositary and the Company, to the extent practicable. The redemption and/or mandatory conversion consideration per ADW shall (subject to the terms of the ADW Deposit Agreement) be the equivalent of the per Warrant amount received by the Depositary (adjusted to reflect the ADW(s)-to-Warrant(s) ratio) upon the redemption and/or mandatory conversion of the Deposited Securities represented by ADWs (subject to the terms of Section 4.9 hereof and the applicable fees and charges of, and expenses incurred by, the Depositary, and taxes) multiplied by the number of Deposited Securities represented by each ADW redeemed. 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C, and applicable taxes withheld) in accordance with the terms of the applicable sections of the ADW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Fixing of ADW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determination of holders of Deposited Securities entitled to receive any distribution (whether in cash, Warrants, rights, or other distribution), or whenever for any reason the Depositary causes a change in the number of Warrants that are represented by each ADW, or whenever the Depositary shall receive notice of any meeting of, or solicitation of consents or proxies of, holders of Warrants or other Deposited Securities, or whenever the Depositary shall find it necessary or convenient in connection with the giving of any notice, solicitation of any consent or any other matter, the Depositary shall fix a record date (the "</w:t>
      </w:r>
      <w:r>
        <w:rPr>
          <w:rFonts w:ascii="Times New Roman" w:cs="Times New Roman" w:eastAsia="Times New Roman" w:hAnsi="Times New Roman"/>
          <w:sz w:val="18"/>
          <w:szCs w:val="18"/>
          <w:u w:val="single" w:color="auto"/>
          <w:color w:val="auto"/>
        </w:rPr>
        <w:t>ADW Record Date</w:t>
      </w:r>
      <w:r>
        <w:rPr>
          <w:rFonts w:ascii="Times New Roman" w:cs="Times New Roman" w:eastAsia="Times New Roman" w:hAnsi="Times New Roman"/>
          <w:sz w:val="18"/>
          <w:szCs w:val="18"/>
          <w:color w:val="auto"/>
        </w:rPr>
        <w:t>") for the determination of the Holders of ADWs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Warrants represented by each ADW. The Depositary shall make reasonable efforts to establish the ADW Record Date as closely as possible to the applicable record date for the Deposited Securities (if any) set by the Company in England and Wales and shall not announce the establishment of any ADW Record Date prior to the relevant corporate action having been made public by the Company (if such corporate action affects the Deposited Securities). Subject to applicable law and the provisions of Section 4.1 through 4.9 and to the other terms and conditions of the ADW Deposit Agreement, only the Holders of ADWs at the close of business in New York on such ADW Record Date shall be entitled to receive such distribution, to give such voting instructions, to receive such notice or solicitation, or otherwise take action.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ADW Record Date in respect of such meeting or solicitation of consent or proxy in accordance with Section 4.10 hereof. The Depositary shall, if requested by the Company in writing in a timely manner, at the Company’s expense and provided no U.S. legal prohibitions exist, distribute to Holders as of the ADW Record Date: (a) an English summary of such notice of meeting or solicitation of consent or proxy in the format provided by the Company for such purposes, (b) a statement that the Holders at the close of business on the ADW Record Date will be entitled, subject to the laws of England and Wales, the Articles of Association of the Company, the provisions of the ADW Deposit Agreement, the ADWR representing the ADWs and the provisions of or governing the Deposited Securities (which provisions, if any, shall be summarized in English in pertinent part by the Company), to instruct the Depositary as to the exercise of the voting and/or consent rights, if any, pertaining to the Deposited Securities represented by such Holder’s ADWs, and (c) a brief statement as to the manner in which such instructions may be given. Upon the timely receipt of instructions (in the manner deemed acceptable to the Depositary) of a Holder of ADWs as of such record date, the Depositary shall endeavor, insofar as practicable and permitted under applicable law and the provisions of the Articles of Associations and the terms of the Warrant Agreement, to cause the Custodian to exercise voting or consent rights attached to Warrants represented by ADWs in accordance with such instructions.</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any voting or consent rights that may derive from or arise from the Warrants and neither the Depositary nor the Custodian shall vote, attempt to exercise the right to vote on or consent to any matter, or in any way make use of the Warrants or other Deposited Securities represented by ADWs except pursuant to and in accordance with voting or consent instructions timely received from Holders. No vote shall be exercised and no consent shall be given in respect of any Warrants or other Deposited Securities represented by ADWs in respect of which no specific voting or consent instructions are received by the Depositary from the Holder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ADWs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or consent instructions to the Depositary or otherwise satisfy the conditions to voting their ADWs in a timely manner or that the Custodian will have the legal authority to give effect to any such instructions received from 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or consents, and neither the Depositary nor the Custodian shall vote or give or withhold consent, attempt to exercise the right to vote or give or withhold consents, or in any way make use of the Deposited Securities represented by ADWs, except pursuant to and in accordance with the voting or consent instructions timely received from Holders or as otherwise contemplated herein. Deposited Securities represented by ADWs for which no timely voting or consent instructions are received by the Depositary from the Holder shall not be voted nor shall any consent be given or withheld.</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in the ADW Deposit Agreement or any ADWR to the contrary, the Depositary and the Company may, by agreement between them, with notice to the Holders, modify, amend or adopt additional voting procedures from time to time as they determine may be necessary or appropriate (subject, in each case, to the terms of Sections 6.1 and 7.8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in the ADW Deposit Agreement or any ADWR, the Depositary shall not have any obligation to take any action with respect to any meeting, or solicitation of consents or proxies, of holders of Deposited Securities if the taking of such action would violate U.S. laws.</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ADW Deposit Agreement, and the ADWRs shall, subject to the provisions of the ADW Deposit Agreement and applicable law, evidence ADWs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ADW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ADWs as in the case of a Warrant distributions on the Warrants, (ii) amend the ADW Deposit Agreement and the applicable ADWRs, (iii) amend the applicable Registration Statement(s) on Form F-6 as filed with the Commission in respect of the ADWs, (iv) call for the surrender of outstanding ADWRs to be exchanged for new ADWRs, and (v) take such other actions as are appropriate to reflect the transaction with respect to the ADWs. The Company agrees to, jointly with the Depositary, amend the Registration Statement on Form F-6 as filed with the Commission to permit the issuance of such new form of ADWs.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 Exchange Act and, 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names, addresses and holdings of ADWs of all Holders.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color w:val="auto"/>
        </w:rPr>
        <w:t>. The Depositary will, and will instruct the Custodian to, forward to the Company or its agents such information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distributions in respect of Deposited Securities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distributions and other benefits under applicable tax treaties or laws with respect to distributions on the Deposited Securities. As a condition to receiving such benefits, Holders and Beneficial Owners of ADWs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obligations or liability to any person if any Holder or Beneficial Owner fails to provide such information or if such information does not reach the relevant tax authorities in time for any Holder or Beneficial Owner to obtain the benefit of any tax treaty.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(i.e.,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ADWs, including without limitation, tax consequences resulting from the Company (or any of its subsidiaries) being treated as a "Passive Foreign Investment Company" (as defined in the U.S. Internal Revenue Code and the regulations issued thereunder)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5" w:lineRule="exact"/>
        <w:rPr>
          <w:sz w:val="20"/>
          <w:szCs w:val="20"/>
          <w:color w:val="auto"/>
        </w:rPr>
      </w:pPr>
    </w:p>
    <w:p>
      <w:pPr>
        <w:ind w:left="660"/>
        <w:spacing w:after="0"/>
        <w:tabs>
          <w:tab w:leader="none" w:pos="2400" w:val="left"/>
        </w:tabs>
        <w:rPr>
          <w:sz w:val="20"/>
          <w:szCs w:val="20"/>
          <w:color w:val="auto"/>
        </w:rPr>
      </w:pPr>
      <w:r>
        <w:rPr>
          <w:rFonts w:ascii="Times New Roman" w:cs="Times New Roman" w:eastAsia="Times New Roman" w:hAnsi="Times New Roman"/>
          <w:sz w:val="18"/>
          <w:szCs w:val="18"/>
          <w:b w:val="1"/>
          <w:bCs w:val="1"/>
          <w:color w:val="auto"/>
        </w:rPr>
        <w:t>Section 5.1</w:t>
      </w:r>
      <w:r>
        <w:rPr>
          <w:sz w:val="20"/>
          <w:szCs w:val="20"/>
          <w:color w:val="auto"/>
        </w:rPr>
        <w:tab/>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Until termination of the ADW Deposit Agreement in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accordance with its terms, the Registrar shall maintain in the Borough of Manhattan, the City of New York, an office and facilities for the execution and delivery, registration of issuances, registration of transfers, combination and split-up of ADWRs, and the surrender of ADWRs for the purpose of withdrawal of Deposited Securities in accordance with the provisions of the ADW Deposit Agreement.</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issuances and transfers of ADWRs which at all reasonable times shall be open for inspection by the Company and by the Holders of such ADWRs, provided that such inspection shall not be, to the Registrar’s knowledge, for the purpose of communicating with Holders of such ADWRs in the interest of a business or object other than the business of the Company or other than a matter related to the ADW Deposit Agreement or the ADWRs.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ADWRs, at any time or from time to time, when deemed necessary or advisable by it in good faith in connection with the performance of its duties hereunder, or at the reasonable written request of the Company subject, in all cases, to Section 7.8 hereof.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ADWRs or the ADWs evidenced thereby are listed on one or more stock exchanges or automated quotation systems in the United States, the Depositary shall act as Registrar or with written notice given as promptly as practicable to the Company, appoint a Registrar or one or more co-registrars for registration of ADWRs and transfers, combinations and split-ups, and to countersign such ADWRs in accordance with any requirements of such exchanges or systems. Such Registrar or co-registrars may be removed and a substitute or substitutes appointed by the Depositary with written notice given as promptly as practicable to the Company.</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color w:val="auto"/>
        </w:rPr>
        <w:t>. Notwithstanding anything contained in the ADW Deposit Agreement or any ADWR, neither the Depositary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obligated to do or perform any act or thing which is inconsistent with the provisions of the ADW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ADW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ADW Deposit Agreement or in the Articles of Association of the Company or provisions of or governing Deposited Securities, (iii) for any action or inaction in reliance upon the advice of or information from legal counsel, accountants, any person presenting Warrants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ADW Deposit Agreement, made available to Holders of ADWs, (v) for any action or inaction of any clearing or settlement system (and any participant thereof) for the Deposited Property or the ADWs, or (vi) for any consequential or punitive damages (including lost profits) for any breach of the terms of the ADW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ADW Deposit Agreement or any ADWRs to any Holder(s) or Beneficial Owner(s), except that the Company and the Depositary agree to perform their respective obligations specifically set forth in the ADW Deposit Agreement or the applicable ADWRs without negligence or bad faith.</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ADWs,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ADW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ADWs, Warrants, Shares or other Deposited Property, for the credit worthiness of any third party, for allowing any rights to lapse upon the terms of the ADW Deposit Agreement, for the failure or timeliness of any notice from the Company, or for any action of or failure to act by, or any information provided or not provided by, DTC or any DTC Participant.</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b w:val="1"/>
          <w:bCs w:val="1"/>
          <w:color w:val="auto"/>
        </w:rPr>
        <w:t>Section 5.4</w:t>
      </w:r>
      <w:r>
        <w:rPr>
          <w:sz w:val="20"/>
          <w:szCs w:val="20"/>
          <w:color w:val="auto"/>
        </w:rPr>
        <w:tab/>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Depositary may at any time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resign as Depositary hereunder by written notice of resignation delivered to the Company, such resignation to be effective on the earlier of (i) the 90th day after delivery thereof to the Company (whereupon the Depositary shall be entitled to take the actions contemplated in Section 6.2 hereof), or (ii) the appointment by the Company of a successor depositary and its acceptance of such appointment as hereinafter provided.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firstLine="8"/>
        <w:spacing w:after="0" w:line="260" w:lineRule="auto"/>
        <w:tabs>
          <w:tab w:leader="none" w:pos="2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120th day after delivery thereof to the Depositary (whereupon the Depositary shall be entitled to take the actions contemplated in Section 6.2 hereof), or (ii) upon the appointment by the Company of a successor depositary and its acceptance of such appointment as hereinafter provided.</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hereof). The predecessor depositary, upon payment of all sums due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Property to such successor, and (iii) deliver to such successor a list of the Holders of all outstanding ADWs and such other information relating to ADWs and Holders thereof as the successor may reasonably request. Any such successor depositary shall promptly provide notice of its appointment to such Holders.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(London) as Custodian for the purpose of the ADW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The Custodian or its successors in acting hereunder shall be subject at all times and in all respects to the direction of the Depositary for the Warrants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Securities. Immediately upon any such change, the Depositary shall give notice thereof in writing to all Holders of ADWs, each other Custodian and the Company.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ADW Deposit Agreement, in which case any reference to Custodian shall mean Citibank solely in its capacity as Custodian pursuant to the ADW Deposit Agreement. Notwithstanding anything contained in the ADW Deposit Agreement or any ADWR to the contrary, the Depositary shall not be obligated to give notice to the Company, any Holders of ADWs or any other Custodian of its acting as Custodian pursuant to the ADW Deposit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holders of Warrants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Warrants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also transmit to the Depositary (a) other notices, reports and communications which are made generally available by the Company to holders of its Warrants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Warrants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Warrant Agreement, and promptly upon any amendment thereto or change therein, the Company shall deliver to the Depositary and the Custodian a copy of such amendment thereto or change therein. The Depositary may rely upon such copy for all purposes of the ADW Deposit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ADWs at the Depositary’s Principal Office, at the office of the Custodian and at any other designated transfer office.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Warrants, ADWs,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sale or distribution of additional Warrants, (ii) an offering of rights to subscribe for Warrants or other Deposited Securities, (iii) an issuance of securities convertible into or exchangeable for Warrants, (iv) an issuance of rights to subscribe for securities convertible into or exchangeable for Warrants,</w:t>
      </w:r>
    </w:p>
    <w:p>
      <w:pPr>
        <w:jc w:val="both"/>
        <w:ind w:firstLine="8"/>
        <w:spacing w:after="0" w:line="250" w:lineRule="auto"/>
        <w:tabs>
          <w:tab w:leader="none" w:pos="2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elective distribution of cash or Warrants, (vi) a redemption of Deposited Securities, (vii) a meeting of holders of Deposited Securities, or solicitation of consents or proxies, relating to any reclassification of securities, merger, scheme of arrangement, or consolidation or transfer of assets, or (viii) any reclassification, recapitalization, reorganization, merger, scheme of arrangement,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or not application of such transaction to Holders and Beneficial Owners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ADW Deposit Agreement, to prevent such transaction from violating the registration requirements of the Securities Act. The Company agrees with the Depositary that neither the Company nor any of its Affiliates will at any time (i) deposit any Warrants or other Deposited Securities, either upon original issuance or upon a sale of Warrants or other Deposited Securities previously issued and reacquired by the Company or by any such Affiliate, or (ii) issue additional Warrants, rights to subscribe for such Warrants, securities convertible into or exchangeable for Warrants or rights to subscribe for such securities,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ADW Deposit Agreement, nothing in the ADW Deposit Agreement shall be deemed to obligate the Company to file any registration statement in respect of any proposed transaction.</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the ADW Admin Agent,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withdrawal or exercise of ADWRs, ADWs, the Warrants, or other Deposited Securities, as the case may be, to the extent that it</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ADW Deposit Agreement, any ancillary or supplemental agreement entered into between the Company and the Depositary, the ADWRs, the ADWs, the Warrants, or any Deposited Property, in any such case (i) by the Depositary, the Custodian, the ADW Admin Agent,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ADW Deposit Agreement and the succession or substitution of any party hereto.</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Fees and Charges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Holders, the Beneficial Owners, persons depositing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surrendering ADWs for cancellation and withdrawal of Deposited Securities or withdrawing Deposited Securities, or exercising ADWs or the Warrants represented thereby, shall be required to pay the Depositary’s fees and related charges identified as payable by them respectively in the Fee Schedule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All ADW fees and charges so payable may be deducted from distributions or must be remitted to the Depositary, or its designee, and may, at any time and from time to time, be changed by agreement between the Depositary and the Company, but, in the case of ADW fees and charges payable by Holders and Beneficial Owners, only in the manner contemplated in Section 6.1. The Depositary shall provide, without charge, a copy of its latest ADW fee schedule to anyone upon request.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ADW fees and charges payable for (i) the issuance of ADWs and (ii) the cancellation of ADWs will be payable by the person for whom the ADWs are so issued by the Depositary (in the case of ADW issuances) and by the person for whom ADWs are being cancelled (in the case of ADW cancellations). In the case of ADWs issued by the Depositary into DTC or presented to the Depositary via DTC, the ADW issuance and cancellation fees and charges will be payable by the DTC Participant(s) receiving the ADWs from the Depositary or the DTC Participant(s) holding the ADWs being cancelled, as the case may be, on behalf of the Beneficial Owner(s) and will be charged by the DTC Participant(s) to the account(s) of the applicable Beneficial Owner(s) in accordance with the procedures and practices of the DTC Participant(s) as in effect at the time. ADW fees and charges in respect of distributions and the ADW service fee are payable by Holders as of the applicable ADW Record Date established by the Depositary. In the case of distributions of cash, the amount of the applicable ADW fees and charges is deducted from the funds being distributed. In the case of (i) distributions other than cash and (ii) the ADW service fee, the applicable Holders as of the ADW Record Date established by the Depositary will be invoiced for the amount of the ADW fees and charges and such ADW fees may be deducted from distributions made to Holders. For ADWs held through DTC, the ADW fees and charges for distributions other than cash and the ADW service fee may be deducted from distributions made through DTC, and may be charged to the DTC Participants in accordance with the procedures and practices prescribed by DTC from time to time and the DTC Participants in turn charge the amount of such ADW fees and charges to the Beneficial Owners for whom they hold ADWs. In the case of (i) registration of ADW transfers, the ADW transfer fee will be payable by the ADW Holder whose ADWs are being transferred or by the person to whom the ADWs are transferred, (ii) conversion of ADWs of one series for ADWs of another series, the ADW conversion fee will be payable by the Holder whose ADWs are converted or by the person to whom the converted ADWs are delivered, and (iii) exercises of ADWs, the ADW exercise fee will be payable by the ADW Holder whose ADWs are being exercised.</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ADW program established pursuant to the Deposit Agreement, by making available a portion of the ADW fees charged in respect of the ADW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ADW fees and charges shall survive the termination of the ADW Deposit Agreement. As to any Depositary, upon the resignation or removal of such Depositary as described in Section 5.4, the right to collect ADW fees and charges shall extend for those ADW fees and charges incurred prior to the effectiveness of such resignation or removal.</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holds Restricted Securities that such Restricted Securities are ineligible for deposit hereunder (except under the circumstances contemplated in Section 2.13 hereof) and, to the extent practicable, shall require each of such persons to represent in writing that such person will not deposit Restricted Securities hereunder (except under the circumstances contemplated in Section 2.13 hereof).</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Section 6.1</w:t>
      </w:r>
      <w:r>
        <w:rPr>
          <w:sz w:val="20"/>
          <w:szCs w:val="20"/>
          <w:color w:val="auto"/>
        </w:rPr>
        <w:tab/>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Subject to the terms and conditions of this Section 6.1 and applicable law, the ADWRs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outstanding at any time, the provisions of the ADW Deposit Agreement and the form of ADWR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ADWs until the expiration of thirty (30) days after notice of such amendment or supplement shall have been given to the Holders of outstanding ADWs. Notice of any amendment to the ADW Deposit Agreement or any ADWR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(e.g., upon retrieval from the Commission’s, the Depositary’s or the Company’s website or upon request from the Depositary). The parties hereto agree that any amendments or supplements which (i) are reasonably necessary (as agreed by the Company and the Depositary) in order for (a) the ADWs to be registered on Form F-6 under the Securities Act or (b) the ADWs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ADWs, to consent and agree to such amendment or supplement and to be bound by the ADW Deposit Agreement and the ADWR, if applicable, as amended or supplemented thereby. In no event shall any amendment or supplement impair the right of the Holder to surrender such ADW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ADW Deposit Agreement to ensure compliance therewith, the Company and the Depositary may amend or supplement the ADW Deposit Agreement and the ADWRs at any time in accordance with such changed laws, rules or regulations. Such amendment or supplement to the ADW Deposit Agreement and the ADWRs in such circumstances may become effective before a notice of such amendment or supplement is given to Holders or within any other period of time as required for compliance with such laws, rules or regulations.</w:t>
      </w:r>
    </w:p>
    <w:p>
      <w:pPr>
        <w:spacing w:after="0" w:line="20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6.2</w:t>
      </w:r>
      <w:r>
        <w:rPr>
          <w:sz w:val="20"/>
          <w:szCs w:val="20"/>
          <w:color w:val="auto"/>
        </w:rPr>
        <w:tab/>
      </w:r>
      <w:r>
        <w:rPr>
          <w:rFonts w:ascii="Times New Roman" w:cs="Times New Roman" w:eastAsia="Times New Roman" w:hAnsi="Times New Roman"/>
          <w:sz w:val="17"/>
          <w:szCs w:val="17"/>
          <w:b w:val="1"/>
          <w:bCs w:val="1"/>
          <w:u w:val="single" w:color="auto"/>
          <w:color w:val="auto"/>
        </w:rPr>
        <w:t>Expiration and Termination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56"/>
        <w:spacing w:after="0" w:line="254" w:lineRule="auto"/>
        <w:tabs>
          <w:tab w:leader="none" w:pos="16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On the ADW Expiration Date, the ADWs and the ADW Deposit Agreement and the rights and obligations of the parties thereto shall automatically expire (except as otherwise specifically set forth herein) and the ADWs and the ADWRs issued upon the terms hereof shall automatically expire and become void. Warrants held by the Custodian between the ADW Expiration Date and the Warrant Expiration Date for which no ADW Exercise Instruction and Warrant Exercise Price have been delivered shall be held by the Custodian solely on behalf of the Holders and Beneficial Owners of ADWs outstanding immediately prior to the ADW Expiration Date and shall be so held solely for the purpose of allowing such Warrants to expire unexercised. Upon expiration of the ADW Deposit Agreement, the Depositary shall be discharged from all obligations under the ADW Deposit Agreement with respect to the ADWs, the ADWRs and the Deposited Securities, except to account for any net proceeds or other cash (after deducting or charging, as the case may be, in each case the applicable charges of the Depositary and the expenses for the account of Holders under the ADW Deposit Agreement and any applicable taxes, governmental charges or assessments).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both"/>
        <w:ind w:firstLine="656"/>
        <w:spacing w:after="0" w:line="257" w:lineRule="auto"/>
        <w:tabs>
          <w:tab w:leader="none" w:pos="1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Depositary shall, at any time at the written direction of the Company, terminate the ADW Deposit Agreement by providing notice of such termination to the Holders of all ADWs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ADW Deposit Agreement, the Depositary may terminate the ADW Deposit Agreement by distributing notice of such termination to the Holders of all ADWs then outstanding at least thirty (30) days prior to the date fixed in such notice for such termination. The date so fixed for termination of the ADW Deposit Agreement in the termination notice so distributed to Holder of ADWs is referred to as the "Termination Date." Until the Termination Date, the Depositary shall continue to perform all of its obligations under the ADW Deposit Agreement, and the Holders and Beneficial Owners will be entitled to all of their rights under the ADW Deposit Agreement. If any ADWs shall remain outstanding after the Termination Date, the Registrar thereafter shall discontinue the registration of transfers of ADWs, and the Depositary shall suspend distributions to the Holders thereof, and shall not give any further notices or perform any further acts under the ADW Deposit Agreement, except that the Depositary shall continue to collect distributions pertaining to Deposited Securities, shall sell rights as provided in the ADW Deposit Agreement, and shall continue to deliver Deposited Securities, subject to the conditions and restrictions set forth in Section 2.7 hereof, together with any distributions received with respect thereto and the net proceeds of the sale of any rights or other property, in exchange for ADWs surrendered to the Depositary (after deducting, or charging, as the case may be, in each case, the charges of the Depositary for the surrender of a ADW, any expenses for the account of the Holder in accordance with the terms and conditions of the ADW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ADWs have not theretofore been surrendered. After the Termination Date, the Depositary shall be discharged from all obligations under the ADW Deposit Agreement with respect to the ADWs, the Deposited Securities and the ADWRs, except to account for such net proceeds and other cash (after deducting, or charging, as the case may be, in each case, the charges of the Depositary for the surrender of an ADW, any expenses for the account of the Holder in accordance with the terms and conditions of the ADW Deposit Agreement and any applicable taxes or governmental charges or assessments). Upon the termination of the ADW Deposit Agreement, the Company shall be discharged from all obligations under the ADW Deposit Agreement except for its obligations to the Depositary under Sections 5.8, 5.9 and 7.6 hereof.</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7.1</w:t>
      </w:r>
      <w:r>
        <w:rPr>
          <w:sz w:val="20"/>
          <w:szCs w:val="20"/>
          <w:color w:val="auto"/>
        </w:rPr>
        <w:tab/>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ADW Deposit Agreement may be executed in any number of counterparts, each of which shall be deemed</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an original and all of such counterparts together shall constitute one and the same agreement. Copies of the ADW Deposit Agreement shall be maintained with the Depositary and shall be open to inspection by any Holder during business hours.</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ADW Deposit Agreement is for the exclusive benefit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their successors) and shall not be deemed to give any legal or equitable right, remedy or claim whatsoever to any other person, except to the extent specifically set forth in the ADW Deposit Agreement. Nothing in the ADW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ADWs,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ADW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ADW Deposit Agreement.</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ADW Deposit Agreement or in the ADWRs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or become 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b w:val="1"/>
          <w:bCs w:val="1"/>
          <w:color w:val="auto"/>
        </w:rPr>
        <w:t>Section 7.4</w:t>
      </w:r>
      <w:r>
        <w:rPr>
          <w:sz w:val="20"/>
          <w:szCs w:val="20"/>
          <w:color w:val="auto"/>
        </w:rPr>
        <w:tab/>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Holders and Beneficial Owners from time to time of</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ADWs shall be parties to the ADW Deposit Agreement and shall be bound by all of the terms and conditions hereof and of any ADWR by acceptance thereof or any beneficial interest therein.</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sent by mail, air courier or cable, telex or facsimile transmission, confirmed by letter personally delivered or sent by mail or air courier, addressed to Assar Gabrielssons Väg 9 405 31 Göteborg, Sweden,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Anna Rudensjö, or to any other address which the Company may specify in writing to the Depositary.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Attention: Depositary Receipts Department, or to any other address which the Depositary may specify in writing to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if (a)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ADW Deposit Agreement, by means of electronic messaging addressed for delivery to the e-mail address designated by the Holder for such purpose. Notice to Holders shall be deemed to be notice to Beneficial Owners for all purposes of the ADW Deposit Agreement. Failure to notify a Holder or any defect in the notification to a Holder shall not affect the sufficiency of notification to other Holders or to the Beneficial Owners of ADWs held by such other Holders. Any notices given to DTC under the terms of the ADW Deposit Agreement shall (unless otherwise specified by the Depositary) constitute notice to the DTC Participants who hold the ADWs in their DTC accounts and to the Beneficial Owners of such ADWs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ADW Deposit Agreement and the ADWRs shall be interpreted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rights hereunder and thereunder and provisions hereof and thereof shall be governed by, the laws of the State of New York without reference to the principles of choice of law thereof. Notwithstanding anything contained in the ADW Deposit Agreement, any ADWR or any present or future provisions of the laws of the State of New York, the rights of holders of Warrants and of any other Deposited Securities and the obligations and duties of the Company in respect of the holders of Warrants and other Deposited Securities, as such, shall be governed by the laws of England and Wales (or, if applicable, such other laws as may govern the Deposited Securities).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ADW Deposit Agreement and, for such purposes, each irrevocably submits to the non-exclusive jurisdiction of such courts. The Company hereby irrevocably designates, appoints and empowers Polestar Automotive USA Inc. (the “Agent”) now at 777 MacArthur Blvd, Mahwah, NJ 07430 ,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of any suit, action or proceeding against</w:t>
      </w:r>
    </w:p>
    <w:p>
      <w:pPr>
        <w:spacing w:after="0" w:line="27" w:lineRule="exact"/>
        <w:rPr>
          <w:sz w:val="20"/>
          <w:szCs w:val="20"/>
          <w:color w:val="auto"/>
        </w:rPr>
      </w:pPr>
    </w:p>
    <w:p>
      <w:pPr>
        <w:jc w:val="both"/>
        <w:ind w:firstLine="8"/>
        <w:spacing w:after="0" w:line="252"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 the Depositary in its capacity as Depositary under the ADW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ADW Deposit Agreement, any ADWR or the Deposited Property.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ADW or an interest therein, any suit, action or proceeding against or involving the Company or the Depositary, arising out of or based upon the ADW Deposit Agreement, ADWs, ADWRs or the transactions contemplated hereby or thereby or by virtue of ownership thereof, may only be instituted in a state or federal court in the City of New York, and by holding an ADW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AWSs or interests therein.</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ADW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ADW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ADW Deposit Agreement, in whole or in part.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7.7</w:t>
            </w:r>
          </w:p>
        </w:tc>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Subject to the provisions of Section 5.4 hereof, the ADW Deposit Agreement may not be assigned by either the</w:t>
            </w:r>
          </w:p>
        </w:tc>
      </w:tr>
      <w:tr>
        <w:trPr>
          <w:trHeight w:val="23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Company or the Depositary.</w:t>
            </w:r>
          </w:p>
        </w:tc>
        <w:tc>
          <w:tcPr>
            <w:tcW w:w="900" w:type="dxa"/>
            <w:vAlign w:val="bottom"/>
            <w:tcBorders>
              <w:top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1"/>
        </w:trPr>
        <w:tc>
          <w:tcPr>
            <w:tcW w:w="2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7.8</w:t>
            </w:r>
          </w:p>
        </w:tc>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Compliance with, and No Disclaimer under, U.S. Securities Laws.</w:t>
            </w:r>
          </w:p>
        </w:tc>
      </w:tr>
      <w:tr>
        <w:trPr>
          <w:trHeight w:val="20"/>
        </w:trPr>
        <w:tc>
          <w:tcPr>
            <w:tcW w:w="21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56"/>
        <w:spacing w:after="0" w:line="266" w:lineRule="auto"/>
        <w:tabs>
          <w:tab w:leader="none" w:pos="15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ADW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ADW Deposit Agreement (including, without limitation, each Holder and Beneficial Owner) acknowledges and agrees that no provision of the ADW Deposit Agreement or any ADWR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7.9</w:t>
      </w:r>
      <w:r>
        <w:rPr>
          <w:sz w:val="20"/>
          <w:szCs w:val="20"/>
          <w:color w:val="auto"/>
        </w:rPr>
        <w:tab/>
      </w:r>
      <w:r>
        <w:rPr>
          <w:rFonts w:ascii="Times New Roman" w:cs="Times New Roman" w:eastAsia="Times New Roman" w:hAnsi="Times New Roman"/>
          <w:sz w:val="17"/>
          <w:szCs w:val="17"/>
          <w:b w:val="1"/>
          <w:bCs w:val="1"/>
          <w:u w:val="single" w:color="auto"/>
          <w:color w:val="auto"/>
        </w:rPr>
        <w:t>Titles and References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56"/>
        <w:spacing w:after="0" w:line="254" w:lineRule="auto"/>
        <w:tabs>
          <w:tab w:leader="none" w:pos="15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ADW Deposit Agreement to exhibits, articles, sections, subsections, and other subdivisions refer to the exhibits, articles, sections, subsections and other subdivisions of the ADW Deposit Agreement unless expressly provided otherwise. The words “the ADW Deposit Agreement”, “herein”, “hereof”, “hereby”, “hereunder”, and words of similar import refer to the ADW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the ADW Deposit Agreement are included for convenience only and shall be disregarded in construing the language contained in the ADW Deposit Agreement. References to “applicable laws and regulations” shall refer to laws and regulations applicable to the Company, the Depositary, the Custodian, their agents and controlling persons, ADWRs, ADSs or Deposited Property as in effect at the relevant time of determination, unless otherwise required by law or regulation.</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jc w:val="both"/>
        <w:ind w:firstLine="656"/>
        <w:spacing w:after="0" w:line="254" w:lineRule="auto"/>
        <w:tabs>
          <w:tab w:leader="none" w:pos="16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ADWRs</w:t>
      </w:r>
      <w:r>
        <w:rPr>
          <w:rFonts w:ascii="Times New Roman" w:cs="Times New Roman" w:eastAsia="Times New Roman" w:hAnsi="Times New Roman"/>
          <w:sz w:val="18"/>
          <w:szCs w:val="18"/>
          <w:color w:val="auto"/>
        </w:rPr>
        <w:t>. All references in any ADWR(s) to paragraphs, exhibits, articles, sections, subsections, and other subdivisions refer to the paragraphs, exhibits, articles, sections, subsections and other subdivisions of the ADWR(s) in question unless expressly provided otherwise. The words “the Receipt”, “the ADWR”, “herein”, “hereof”, “hereby”, “hereunder”, and words of similar import used in any ADWR refer to the ADWR as a whole and as in effect at the relevant time, and not to any particular subdivision unless expressly so limited. Pronouns in masculine, feminine and neuter gender in any ADWR shall be construed to include any other gender, and words in the singular form shall be construed to include the plural and vice versa unless the context otherwise requires. Titles to paragraphs of any ADWR are included for convenience only and shall be disregarded in construing the language contained in the ADWR. References to “applicable laws and regulations” shall refer to laws and regulations applicable to the Company, the Depositary, the Custodian, their agents and controlling persons, the ADWRs, the ADWs and the Deposited Property as in effect at the relevant time of determination, unless otherwise required by law or regulation.</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POLESTAR AUTOMOTIVE HOLDING UK PLC and CITIBANK, N.A. have duly executed the ADW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of the day and year first above set forth and all Holders and Beneficial Owners shall become parties hereto upon acceptance by them of ADWs issued in accordance with the terms hereof, or upon acquisition of any beneficial interest therein.</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w:t>
      </w:r>
      <w:r>
        <w:rPr>
          <w:rFonts w:ascii="Times New Roman" w:cs="Times New Roman" w:eastAsia="Times New Roman" w:hAnsi="Times New Roman"/>
          <w:sz w:val="18"/>
          <w:szCs w:val="18"/>
          <w:u w:val="single" w:color="auto"/>
          <w:color w:val="auto"/>
        </w:rPr>
        <w:t>___________________________</w:t>
      </w:r>
      <w:r>
        <w:rPr>
          <w:rFonts w:ascii="Times New Roman" w:cs="Times New Roman" w:eastAsia="Times New Roman" w:hAnsi="Times New Roman"/>
          <w:sz w:val="18"/>
          <w:szCs w:val="18"/>
          <w:color w:val="auto"/>
        </w:rPr>
        <w:t>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ADWR]</w:t>
      </w:r>
    </w:p>
    <w:p>
      <w:pPr>
        <w:spacing w:after="0" w:line="229"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8"/>
          <w:szCs w:val="18"/>
          <w:color w:val="auto"/>
        </w:rPr>
        <w:t>Number_____________</w:t>
      </w:r>
      <w:r>
        <w:rPr>
          <w:sz w:val="20"/>
          <w:szCs w:val="20"/>
          <w:color w:val="auto"/>
        </w:rPr>
        <w:tab/>
      </w: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American Depositary Warrants (each American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Depositary Warrant representing one (1) 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WARRANT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(Incorporated under the laws of England and Wales)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Warrants (hereinafter "ADWs"), representing</w:t>
      </w:r>
    </w:p>
    <w:p>
      <w:pPr>
        <w:jc w:val="both"/>
        <w:spacing w:after="0" w:line="253" w:lineRule="auto"/>
        <w:rPr>
          <w:sz w:val="20"/>
          <w:szCs w:val="20"/>
          <w:color w:val="auto"/>
        </w:rPr>
      </w:pPr>
      <w:r>
        <w:rPr>
          <w:rFonts w:ascii="Times New Roman" w:cs="Times New Roman" w:eastAsia="Times New Roman" w:hAnsi="Times New Roman"/>
          <w:sz w:val="18"/>
          <w:szCs w:val="18"/>
          <w:color w:val="auto"/>
        </w:rPr>
        <w:t>deposited Warrants, including evidence of rights to receive such Warrants (the "Warrants"), of Polestar Automotive Holding UK PLC, a public limited company incorporated under the laws of England and Wales (the "Company"). As of the date of the ADW Deposit Agreement (as hereinafter defined), each ADW represents one (1) Warrant deposited under the ADW Deposit Agreement with the Custodian, which at the date of execution of the ADW Deposit Agreement is Citibank, N.A. (London) (the "Custodian"). The ADW-to-Warrant ratio is subject to amendment as provided in Articles IV and VI of the ADW Deposit Agreement. The Depositary's Principal Office is located at 388 Greenwich Street, New York, New York 10013,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both"/>
        <w:ind w:firstLine="656"/>
        <w:spacing w:after="0" w:line="253" w:lineRule="auto"/>
        <w:tabs>
          <w:tab w:leader="none" w:pos="176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ADW Deposit Agreement</w:t>
      </w:r>
      <w:r>
        <w:rPr>
          <w:rFonts w:ascii="Times New Roman" w:cs="Times New Roman" w:eastAsia="Times New Roman" w:hAnsi="Times New Roman"/>
          <w:sz w:val="18"/>
          <w:szCs w:val="18"/>
          <w:color w:val="auto"/>
        </w:rPr>
        <w:t>. This American Depositary Warrant Receipt is one of an issue of American Depositary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Receipts ("ADWRs"), all issued and to be issued upon the terms and conditions set forth in the ADW Deposit Agreement, dated as of ______</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2022 (as amended and supplemented from time to time, the "ADW Deposit Agreement"), by and among the Company, the Depositary, and all Holders and Beneficial Owners from time to time of ADWs evidenced by ADWRs issued thereunder. The ADW Deposit Agreement sets forth the rights and obligations of Holders and Beneficial Owners of ADWRs and the rights and duties of the Depositary in respect of the Warrants deposited thereunder and any and all other securities, property and cash from time to time received in respect of such Warrants and held thereunder (such Warrants, securities, property and cash are herein called "Deposited Securities"). Copies of the ADW Deposit Agreement are on file at the Principal Office of the Depositary and with the Custodian. Each Holder and each Beneficial Owner, upon acceptance of any ADWs (or any interest therein) issued in accordance with the terms and conditions of the ADW Deposit Agreement, shall be deemed for all purposes to (a) be a party to and bound by the terms of the ADW Deposit Agreement and applicable ADWR(s), and (b) appoint the Depositary its attorney-in-fact, with full power to delegate, to act on its behalf and to take any and all actions contemplated in the ADW Deposit Agreement and the applicable ADWR(s), to adopt any and all procedures necessary to comply with applicable law and to take such action as the Depositary in its sole discretion may deem necessary or appropriate to carry out the purposes of the ADW Deposit Agreement and the applicable ADWR(s), the taking of such actions to be the conclusive determinant of the necessity and appropriateness thereof.</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statements made on the face and reverse of this ADWR are summaries of certain provisions of the ADW Deposit Agreement and the Articles of Association of the Company (as in effect on the date of the signing of the ADW Deposit Agreement) and are qualified by and subject to the detailed provisions of the ADW Deposit Agreement and the Articles of Association, to which reference is hereby made. All capitalized terms used herein which are not otherwise defined herein shall have the meanings ascribed thereto in the ADW Deposit Agreement. The Depositary makes no representation or warranty as to the validity or worth of the Deposited Securities. The Depositary has made arrangements for the acceptance of the ADWs into DTC. Each Beneficial Owner of ADWs held through DTC must rely on the procedures of DTC and the DTC Participants to exercise and be entitled to any rights attributable to such ADWs.</w:t>
      </w:r>
    </w:p>
    <w:p>
      <w:pPr>
        <w:spacing w:after="0" w:line="185" w:lineRule="exact"/>
        <w:rPr>
          <w:sz w:val="20"/>
          <w:szCs w:val="20"/>
          <w:color w:val="auto"/>
        </w:rPr>
      </w:pPr>
    </w:p>
    <w:p>
      <w:pPr>
        <w:jc w:val="both"/>
        <w:ind w:firstLine="656"/>
        <w:spacing w:after="0" w:line="253" w:lineRule="auto"/>
        <w:tabs>
          <w:tab w:leader="none" w:pos="161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of Deposited Securities</w:t>
      </w:r>
      <w:r>
        <w:rPr>
          <w:rFonts w:ascii="Times New Roman" w:cs="Times New Roman" w:eastAsia="Times New Roman" w:hAnsi="Times New Roman"/>
          <w:sz w:val="18"/>
          <w:szCs w:val="18"/>
          <w:color w:val="auto"/>
        </w:rPr>
        <w:t>. The Holder of this ADWR (and of the ADWs evidenced hereby) shall be entitled to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the Custodian's designated office) of the Deposited Securities at the time represented by the ADWs evidenced hereby upon satisfaction of each of the following conditions: (i) the Holder (or a duly authorized attorney of the Holder) has duly Delivered ADWs to the Depositary at its Principal Office (and, if applicable, this ADWR evidencing such ADWs) for the purpose of withdrawal of the Deposited Securities represented thereby, (ii) if applicable and so required by the Depositary, this ADWR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ADWs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ADW Deposit Agreement) have been paid, subject, however, in each case, to the terms and conditions of this ADWR, of the ADW Deposit Agreement, of the Company's Articles of Association, of any applicable laws and the rules of CREST, and to any provisions of or governing the Deposited Securities, in each case as in effect at the time thereof.</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satisfaction of each of the conditions specified above, the Depositary (i) shall cancel the ADWs Delivered to it (and, if applicable, the ADWRs evidencing the ADWs so Delivered), (ii) shall direct the Registrar to record the cancellation of the ADWs so Delivered on the books maintained for such purpose, and (iii) shall direct the Custodian to Deliver (without unreasonable delay) the Deposited Securities represented by the ADWs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ADW Deposit Agreement, of this ADWR so cancelled, of the Articles of Association of the Company, of any applicable laws and the rules of CREST,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shall not accept for surrender ADWs representing less than one Warrant. In the case of Delivery to it of ADWs representing a number other than a whole number of Warrants, the Depositary shall cause ownership of the appropriate whole number of Warrants to be Delivered in accordance with the terms hereof, and shall, at the discretion of the Depositary, either (i) return to the person surrendering such ADWs the number of ADWs representing any remaining fractional Warrant, or (ii) sell or cause to be sold the fractional Warrant represented by the ADWs so surrendered and remit the proceeds of such sale (net of (a) applicable fees and charges of, and expenses incurred by, the Depositary and (b) applicable taxes required to be withheld and/or paid as a result of such sale) to the person surrendering the ADWs. Notwithstanding anything else contained in this ADWR or the ADW Deposit Agreement, the Depositary may make delivery at the Principal Office of the Depositary of (i) any cash distributions, or (ii) any proceeds from the sale of any distributions of Warrants or rights, which are at the time held by the Depositary in respect of the Deposited Securities represented by the ADWs surrendered for cancellation and withdrawal. At the request, risk and expense of any Holder so surrendering ADWs represented by this ADWR, and for the account of such Holder, the Depositary shall direct the Custodian to forward (to the extent permitted by law) any Deposited Property (other than Deposited Securities) held by the Custodian in respect of the Deposited Securities represented by such ADWs to the Depositary for delivery at the Principal Office of the Depositary. Such direction shall be given by letter or, at the request, risk and expense of such Holder, by cable, telex or facsimile transmission.</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jc w:val="both"/>
        <w:ind w:firstLine="656"/>
        <w:spacing w:after="0" w:line="254" w:lineRule="auto"/>
        <w:tabs>
          <w:tab w:leader="none" w:pos="184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Combination and Split-Up of ADWRs</w:t>
      </w:r>
      <w:r>
        <w:rPr>
          <w:rFonts w:ascii="Times New Roman" w:cs="Times New Roman" w:eastAsia="Times New Roman" w:hAnsi="Times New Roman"/>
          <w:sz w:val="18"/>
          <w:szCs w:val="18"/>
          <w:color w:val="auto"/>
        </w:rPr>
        <w:t>. The Registrar shall register the transfer of this ADWR (and of the ADWs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represented hereby) on the books maintained for such purpose and the Depositary shall (x) cancel this ADWR and execute new ADWRs evidencing the same aggregate number of ADWs as those evidenced by this ADWR when canceled by the Depositary, (y) cause the Registrar to countersign such new ADWRs, and (z) Deliver such new ADWRs to or upon the order of the person entitled thereto, if each of the following conditions has been satisfied: (i) this ADWR has been duly Delivered by the Holder (or by a duly authorized attorney of the Holder) to the Depositary at its Principal Office for the purpose of effecting a transfer thereof, (ii) this surrendered ADWR has been properly endorsed or is accompanied by proper instruments of transfer (including signature guarantees in accordance with standard securities industry practice), (iii) this surrendered ADWR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C to, the ADW Deposit Agreement) have been paid, subject, however, in each case, to the terms and conditions of this ADWR, of the ADW Deposit Agreement, of the Company’s Articles of Association and of applicable law and to any provisions of or governing the Deposited Securities, in each case as in effect at the time thereof.</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ADWR (and of the ADWs represented hereby) on the books maintained for such purpose and the Depositary shall (x) cancel this ADWR and execute new ADWRs for the number of ADWs requested, but in the aggregate not exceeding the number of ADWs evidenced by this ADWR (when canceled by the Depositary), (y) cause the Registrar to countersign such new ADWRs and</w:t>
      </w:r>
    </w:p>
    <w:p>
      <w:pPr>
        <w:spacing w:after="0" w:line="1" w:lineRule="exact"/>
        <w:rPr>
          <w:sz w:val="20"/>
          <w:szCs w:val="20"/>
          <w:color w:val="auto"/>
        </w:rPr>
      </w:pPr>
    </w:p>
    <w:p>
      <w:pPr>
        <w:jc w:val="both"/>
        <w:ind w:firstLine="8"/>
        <w:spacing w:after="0" w:line="252" w:lineRule="auto"/>
        <w:tabs>
          <w:tab w:leader="none" w:pos="2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such new ADWRs to or upon the order of the Holder thereof, if each of the following conditions has been satisfied: (i) this ADWR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ADW Deposit Agreement) have been paid, subject, however, in each case, to the terms and conditions of this ADWR, of the ADW Deposit Agreement, of the Company’s Articles of Association and of applicable law and to any provisions of or governing the Deposited Securities, in each case as in effect at the time thereof.</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735"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Pre-Conditions to Registration, Transfer, Etc</w:t>
      </w:r>
      <w:r>
        <w:rPr>
          <w:rFonts w:ascii="Times New Roman" w:cs="Times New Roman" w:eastAsia="Times New Roman" w:hAnsi="Times New Roman"/>
          <w:sz w:val="18"/>
          <w:szCs w:val="18"/>
          <w:color w:val="auto"/>
        </w:rPr>
        <w:t>. As a condition precedent to the execution and delivery,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ADW the delivery of any distribution thereon, or the withdrawal of any Deposited Securities, the Depositary or the Custodian may require (i) payment from the depositor of Warrants or presenter of ADWs or of an ADWR of a sum sufficient to reimburse it for any tax or other governmental charge and any stock transfer or registration fee with respect thereto (including any such tax or charge and fee with respect to Warrants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the ADW Deposit Agreement and in this ADWR, (ii) the production of proof reasonably satisfactory to it as to the identity and genuineness of any signature or any other matters contemplated in Section 3.1 of the ADW Deposit Agreement, and (iii) compliance with (A) any laws or governmental regulations relating to the execution and delivery of ADWRs or ADWs or to the withdrawal of Deposited Securities and (B) such reasonable regulations as the Depositary and the Company may establish consistent with the provisions of this ADWR, the ADW Deposit Agreement, the terms of the Deposited Securities and applicable law.</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ADWs against deposits of Warrants generally or against deposits of particular Warrants may be suspended, or the deposit of particular Warrants may be refused, or the registration of transfer of ADWs in particular instances may be refused, or the registration of transfer of ADWs generally may be suspended, during any period when the transfer books of the Company, the Depositary, a Registrar or the Warrant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Warrants or ADWs are listed, or under any provision of the ADW Deposit Agreement or this ADWR, if applicable, or under any provision of, or governing, the Deposited Securities, or because of a meeting of shareholders or warrantholders of the Company or for any other reason, subject in all cases to paragraph (24) and Section 7.8 of the ADW Deposit Agreement. Notwithstanding any provision of the ADW Deposit Agreement or this ADWR to the contrary, Holders are entitled to surrender outstanding ADWs to withdraw the Deposited Securities at any time subject only to (i) temporary delays caused by closing the transfer books of the Depositary or the Company or the deposit of Warrants in connection with voting at a shareholders' meeting or the payment of distributions, (ii) the payment of fees, taxes and similar charges, (iii) compliance with any U.S. or foreign laws or governmental regulations relating to the ADWRs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jc w:val="both"/>
        <w:ind w:firstLine="656"/>
        <w:spacing w:after="0" w:line="255" w:lineRule="auto"/>
        <w:tabs>
          <w:tab w:leader="none" w:pos="153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Information Requests</w:t>
      </w:r>
      <w:r>
        <w:rPr>
          <w:rFonts w:ascii="Times New Roman" w:cs="Times New Roman" w:eastAsia="Times New Roman" w:hAnsi="Times New Roman"/>
          <w:sz w:val="18"/>
          <w:szCs w:val="18"/>
          <w:color w:val="auto"/>
        </w:rPr>
        <w:t>. Notwithstanding any other provision of the ADW Deposit Agreement or this ADWR,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of the ADWs represented hereby agrees to comply with requests from the Company pursuant to applicable law, the rules and requirements of any stock exchange on which the Warrants or ADWs are, or will be, registered, traded or listed, the Articles of Association of the Company or the terms of the Deposited Securities,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ADWs (and Warrants, as the case may be) and regarding the identity of any other person(s) interested in such ADWs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627"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ADWs</w:t>
      </w:r>
      <w:r>
        <w:rPr>
          <w:rFonts w:ascii="Times New Roman" w:cs="Times New Roman" w:eastAsia="Times New Roman" w:hAnsi="Times New Roman"/>
          <w:sz w:val="18"/>
          <w:szCs w:val="18"/>
          <w:color w:val="auto"/>
        </w:rPr>
        <w:t>. Subject to the terms hereof and of the ADW Deposit Agreement, Holders of ADWs may exercise the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thereby upon the terms of the Warrants set forth in the Warrant Agreement at any time during a Business Day prior to the ADW Expiration Date.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a Holder of ADWs wishes to exercise the Warrants represented by such Holder's ADWs and such Warrants may be exercised at such time, the Holder shall be required to take the following actions:</w:t>
      </w:r>
    </w:p>
    <w:p>
      <w:pPr>
        <w:spacing w:after="0" w:line="162" w:lineRule="exact"/>
        <w:rPr>
          <w:sz w:val="20"/>
          <w:szCs w:val="20"/>
          <w:color w:val="auto"/>
        </w:rPr>
      </w:pPr>
    </w:p>
    <w:p>
      <w:pPr>
        <w:ind w:left="2040" w:hanging="520"/>
        <w:spacing w:after="0"/>
        <w:tabs>
          <w:tab w:leader="none" w:pos="2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such Holder's ADWs to the Depositary (c/o of the ADW Admin Agent) for cancellation and exercise of the underlying</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06" w:lineRule="exact"/>
        <w:rPr>
          <w:rFonts w:ascii="Times New Roman" w:cs="Times New Roman" w:eastAsia="Times New Roman" w:hAnsi="Times New Roman"/>
          <w:sz w:val="18"/>
          <w:szCs w:val="18"/>
          <w:color w:val="auto"/>
        </w:rPr>
      </w:pPr>
    </w:p>
    <w:p>
      <w:pPr>
        <w:jc w:val="both"/>
        <w:ind w:left="880" w:firstLine="640"/>
        <w:spacing w:after="0" w:line="266" w:lineRule="auto"/>
        <w:tabs>
          <w:tab w:leader="none" w:pos="20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Remit to the ADW Depositary (c/o the ADW Admin Agent) payment of (i) the Warrant Exercise Price, and (ii) any and all fees and expenses applicable to (x) the cancellation and exercise of ADWs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ADW Deposit Agreement), and (y) the issuance and delivery of ADSs (as set forth in the ADS Deposit Agreement).</w:t>
      </w:r>
    </w:p>
    <w:p>
      <w:pPr>
        <w:spacing w:after="0" w:line="175" w:lineRule="exact"/>
        <w:rPr>
          <w:rFonts w:ascii="Times New Roman" w:cs="Times New Roman" w:eastAsia="Times New Roman" w:hAnsi="Times New Roman"/>
          <w:sz w:val="18"/>
          <w:szCs w:val="18"/>
          <w:color w:val="auto"/>
        </w:rPr>
      </w:pPr>
    </w:p>
    <w:p>
      <w:pPr>
        <w:ind w:left="880" w:firstLine="640"/>
        <w:spacing w:after="0" w:line="282" w:lineRule="auto"/>
        <w:tabs>
          <w:tab w:leader="none" w:pos="205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ADW Depositary (c/o the ADW Admin Agent) a duly completed and signed ADW Exercise Form,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ADW Deposit Agreement (the </w:t>
      </w:r>
      <w:r>
        <w:rPr>
          <w:rFonts w:ascii="Times New Roman" w:cs="Times New Roman" w:eastAsia="Times New Roman" w:hAnsi="Times New Roman"/>
          <w:sz w:val="18"/>
          <w:szCs w:val="18"/>
          <w:u w:val="single" w:color="auto"/>
          <w:color w:val="auto"/>
        </w:rPr>
        <w:t>“ADW Exercise Form</w:t>
      </w:r>
      <w:r>
        <w:rPr>
          <w:rFonts w:ascii="Times New Roman" w:cs="Times New Roman" w:eastAsia="Times New Roman" w:hAnsi="Times New Roman"/>
          <w:sz w:val="18"/>
          <w:szCs w:val="18"/>
          <w:color w:val="auto"/>
        </w:rPr>
        <w:t>”), instructing the Depositary to:</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cause to be canceled, the ADWs presented for cancellation;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ADW Admin Agent and the Custodian to (x) deliver as soon as practicable to the Warrant Agent the Warrants represented by the ADWs so canceled for exercise, (y) exercise, or cause to be exercised, the Warrants represented by the ADWs so canceled, and (z) remit to the Warrant Agent the Warrant Exercise Price received directly from the Holder of the ADWs so canceled;</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Warrant Agent to deliver Shares deliverable upon exercise of the relevant Warrant in accordance with the Warrant Agreement to the custodian under the ADS Deposit Agreement;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depositary under the ADS Deposit Agreement to issue ADSs to the account or accounts specified in the ADW Exercise Form.</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or shall cause the ADW Admin Agent to, establish procedures with DTC for the exercise of Warrants represented by ADWs, and the receipt of ADSs upon exercise of ADWs, in each case substantially upon the terms for exercise of Warrants represented by ADWs by Holders of ADWs described above, by DTC Participants on behalf of Beneficial Owners of ADWs via DTC’s automated warrant exercise procedures upon terms acceptable to the Depositary and the ADW Admin Agent. Such DTC procedures shall require the DTC Participant exercising ADWs to (i) surrender ADWs for cancellation, (ii) deliver the requisite ADW/Warrant exercise instructions, and (iii) pay the applicable Warrant Exercise Price and the ADW and ADS fees applicable to the cancellation and exercise of ADWs and the issuance and delivery of ADSs.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upon receipt of ADWs for cancellation and exercise of the underlying Warrants, the duly completed ADW Exercise Form, the Warrant Exercise Price and the ADW and the ADS fees and expenses applicable to the cancellation and exercise of ADWs and the issuance and delivery of ADSs, as contemplated above by Holders or by DTC Participants on behalf of Beneficial Owners of ADWs, (x) cancel (or cause to be cancelled) the ADWs so presented, and (y) instruct the ADW Admin Agent and the Custodian to deliver as soon as practicable to the Warrant Agent (i) the Warrants represented by the ADWs so canceled for exercise, and (ii) the Warrant Exercise Price received directly from the Holder of the ADWs so canceled to the Warrant Agent.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Holder of an ADW shall be considered the owner of Shares of the Company issuable upon exercise of Warrants only upon receipt by the Warrant Agent from the Custodian acting on behalf of the Holder of (i) the requisite Warrants, (ii) duly completed instructions for the exercise of such Warrants, and (iii) the Warrant Exercise Price. There can be no assurance that the ADSs deliverable upon exercise of ADWs will be issued and delivered to the person exercising the ADWs within a specified time from the date of exercise of the ADWs.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number of ADWs exercised is less than the total number of ADWs evidenced by the ADWR presented to the Depositary for cancellation, the Depositary shall issue a new ADWR representing the balance of the ADWs not exercised. No fractional Shares will be issued upon the exercise of Warrants and no fractional ADSs will be issued upon the exercise of ADWs.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the Company at any time adjusts the Warrant Exercise Price or the Warrant-to-Share exercise ratio it shall give notice thereof to the Depositary and the ADW Admin Agent. Upon receipt of such notice, the Depositary shall, or shall cause the ADW Admin Agent to, give notice thereof to the Holders of ADWs.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Company at any time suspends the right to exercise Warrants, it shall give timely notice thereof to the Depositary and the ADW Admin Agent setting forth the term and the reason of such suspension. Upon receipt of such notice of suspension, the Depositary shall give, or shall cause the ADW Admin Agent to give, notice thereof to the Holders of ADWs and shall refuse to accept any instruction to cancel ADWs for the purpose of any exercise of Warrants during the period of suspension.</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Copies of the ADW Exercise Form may be obtained from the Depositary and from the ADW Admin Agent upon request.</w:t>
      </w:r>
    </w:p>
    <w:p>
      <w:pPr>
        <w:spacing w:after="0" w:line="221" w:lineRule="exact"/>
        <w:rPr>
          <w:sz w:val="20"/>
          <w:szCs w:val="20"/>
          <w:color w:val="auto"/>
        </w:rPr>
      </w:pPr>
    </w:p>
    <w:p>
      <w:pPr>
        <w:jc w:val="both"/>
        <w:ind w:firstLine="656"/>
        <w:spacing w:after="0" w:line="259" w:lineRule="auto"/>
        <w:tabs>
          <w:tab w:leader="none" w:pos="169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Interest</w:t>
      </w:r>
      <w:r>
        <w:rPr>
          <w:rFonts w:ascii="Times New Roman" w:cs="Times New Roman" w:eastAsia="Times New Roman" w:hAnsi="Times New Roman"/>
          <w:sz w:val="18"/>
          <w:szCs w:val="18"/>
          <w:color w:val="auto"/>
        </w:rPr>
        <w:t>. Notwithstanding any other provision of the ADW Deposit Agreement, each Holder and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Warrants, as well as of ADW(s) as if they were the Warrants represented thereby. As of the date of this ADWR, such disclosure requirements regarding ownership of Shares are as follows: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ADW Deposit Agreement or of any ADWR(s) and without limiting the foregoing, by being a Holder or Beneficial Owner of an ADW,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ADW,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84" w:lineRule="exact"/>
        <w:rPr>
          <w:sz w:val="20"/>
          <w:szCs w:val="20"/>
          <w:color w:val="auto"/>
        </w:rPr>
      </w:pPr>
    </w:p>
    <w:p>
      <w:pPr>
        <w:jc w:val="both"/>
        <w:ind w:firstLine="656"/>
        <w:spacing w:after="0" w:line="252" w:lineRule="auto"/>
        <w:tabs>
          <w:tab w:leader="none" w:pos="1789"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of Holder for Taxes and Other Charges</w:t>
      </w:r>
      <w:r>
        <w:rPr>
          <w:rFonts w:ascii="Times New Roman" w:cs="Times New Roman" w:eastAsia="Times New Roman" w:hAnsi="Times New Roman"/>
          <w:sz w:val="18"/>
          <w:szCs w:val="18"/>
          <w:color w:val="auto"/>
        </w:rPr>
        <w:t>. Any tax or other governmental charge payable by the Custodian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with respect to any Deposited Property, ADWs or ADWRs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ADWs, Deposited Property and ADWRs, the Holder and the Beneficial Owner hereof remaining liable for any deficiency. The Custodian may refuse the deposit of Warrants and the Depositary may refuse to issue ADWs, deliver ADWRs, exercise ADWs, register the transfer of ADWs, register the split-up or combination of ADWRs and (subject to paragraph (25) and Section 7.8(a) of the ADW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ADWs held by such Holder and/or owned by such Beneficial Owner, (ii) the Deposited Property represented by the ADWs, and (iii) any transaction entered into by such Holder and/or Beneficial Owner in respect of the ADWs and/or the Deposited Property represented thereby (including, without limitation, the exercise of ADWs and the Warrants represented thereby). Notwithstanding anything to the contrary contained in the ADW Deposit Agreement or any ADWR, the obligations of Holders and Beneficial Owners under Section 3.2 of the ADW Deposit Agreement shall survive any transfer of ADWs, any cancellation of ADWs and withdrawal of Deposited Securities, and the termination of the ADW Deposit Agreement.</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jc w:val="both"/>
        <w:ind w:firstLine="656"/>
        <w:spacing w:after="0" w:line="259" w:lineRule="auto"/>
        <w:tabs>
          <w:tab w:leader="none" w:pos="1748"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Depositors</w:t>
      </w:r>
      <w:r>
        <w:rPr>
          <w:rFonts w:ascii="Times New Roman" w:cs="Times New Roman" w:eastAsia="Times New Roman" w:hAnsi="Times New Roman"/>
          <w:sz w:val="18"/>
          <w:szCs w:val="18"/>
          <w:color w:val="auto"/>
        </w:rPr>
        <w:t>. Each person depositing Warrants under the ADW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Warrants and the certificates therefor are duly authorized, validly issued, fully paid, non-assessable and legally obtained by such person, (ii) all preemptive (and similar) rights, if any, with respect to such Warrants have been validly waived or exercised,</w:t>
      </w:r>
    </w:p>
    <w:p>
      <w:pPr>
        <w:jc w:val="both"/>
        <w:ind w:firstLine="8"/>
        <w:spacing w:after="0" w:line="252" w:lineRule="auto"/>
        <w:tabs>
          <w:tab w:leader="none" w:pos="3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such deposit is duly authorized so to do, (iv) the Warrants presented for deposit are free and clear of any lien, encumbrance, security interest, charge, mortgage or adverse claim, (v) the Warrants presented for deposit are not, and the ADWs issuable upon such deposit will not be, Restricted Securities (except as contemplated in Section 2.13 of the ADW Deposit Agreement), and (vi) the Warrants presented for deposit have not been stripped of any rights or entitlements. Such representations and warranties shall survive the deposit and withdrawal of Warrants, the issuance and cancellation of ADWs in respect thereof and the transfer of such ADWs. If any such representations or warranties are false in any way, the Company and the Depositary shall be authorized, at the cost and expense of the person depositing Warrants, to take any and all actions necessary to correct the consequences thereof.</w:t>
      </w:r>
    </w:p>
    <w:p>
      <w:pPr>
        <w:spacing w:after="0" w:line="185" w:lineRule="exact"/>
        <w:rPr>
          <w:rFonts w:ascii="Times New Roman" w:cs="Times New Roman" w:eastAsia="Times New Roman" w:hAnsi="Times New Roman"/>
          <w:sz w:val="18"/>
          <w:szCs w:val="18"/>
          <w:color w:val="auto"/>
        </w:rPr>
      </w:pPr>
    </w:p>
    <w:p>
      <w:pPr>
        <w:jc w:val="both"/>
        <w:ind w:firstLine="656"/>
        <w:spacing w:after="0" w:line="252" w:lineRule="auto"/>
        <w:tabs>
          <w:tab w:leader="none" w:pos="1631"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Filing Proofs, Certificates and Other Information</w:t>
      </w:r>
      <w:r>
        <w:rPr>
          <w:rFonts w:ascii="Times New Roman" w:cs="Times New Roman" w:eastAsia="Times New Roman" w:hAnsi="Times New Roman"/>
          <w:sz w:val="18"/>
          <w:szCs w:val="18"/>
          <w:color w:val="auto"/>
        </w:rPr>
        <w:t>. Any person presenting Warrants for deposit, any Holder and any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ADWs and Deposited Securities, compliance with applicable laws, the terms of the ADW Deposit Agreement or this ADWR evidencing the ADWs, if applicable, and the provisions of, or governing, the Deposited Securities, to execute such certifications and to make such representations and warranties, and to provide such other information and documentation (or, in the case of Warrants in registered form presented for deposit, such information relating to the registration of Warrants on the books of the Company or of the Warrant Registrar) as the Depositary or the Custodian may deem necessary or proper or as the Company may reasonably require by written request to the Depositary consistent with its obligations under the ADW Deposit Agreement and this ADWR, if applicable. The Depositary and the Registrar, as applicable, may, and at the reasonable request of the Company, shall, to the extent practicable, withhold the execution or delivery or registration of transfer of any ADW, the exercise of ADWs, or the distribution or sale of any distribution of rights or of the proceeds thereof or, to the extent not limited by paragraph (25) and Section 7.8 of the ADW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Warrants for deposit or ADWs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ind w:left="784" w:hanging="784"/>
        <w:spacing w:after="0"/>
        <w:tabs>
          <w:tab w:leader="none" w:pos="78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of Depositary</w:t>
      </w:r>
      <w:r>
        <w:rPr>
          <w:rFonts w:ascii="Times New Roman" w:cs="Times New Roman" w:eastAsia="Times New Roman" w:hAnsi="Times New Roman"/>
          <w:sz w:val="18"/>
          <w:szCs w:val="18"/>
          <w:color w:val="auto"/>
        </w:rPr>
        <w:t>. The Depositary shall charge the following fees:</w:t>
      </w:r>
    </w:p>
    <w:p>
      <w:pPr>
        <w:spacing w:after="0" w:line="227" w:lineRule="exact"/>
        <w:rPr>
          <w:rFonts w:ascii="Times New Roman" w:cs="Times New Roman" w:eastAsia="Times New Roman" w:hAnsi="Times New Roman"/>
          <w:sz w:val="18"/>
          <w:szCs w:val="18"/>
          <w:b w:val="1"/>
          <w:bCs w:val="1"/>
          <w:color w:val="auto"/>
        </w:rPr>
      </w:pPr>
    </w:p>
    <w:p>
      <w:pPr>
        <w:jc w:val="both"/>
        <w:ind w:left="644" w:firstLine="4"/>
        <w:spacing w:after="0" w:line="267" w:lineRule="auto"/>
        <w:tabs>
          <w:tab w:leader="none" w:pos="155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Fee</w:t>
      </w:r>
      <w:r>
        <w:rPr>
          <w:rFonts w:ascii="Times New Roman" w:cs="Times New Roman" w:eastAsia="Times New Roman" w:hAnsi="Times New Roman"/>
          <w:sz w:val="18"/>
          <w:szCs w:val="18"/>
          <w:color w:val="auto"/>
        </w:rPr>
        <w:t>: by any person for whom ADWs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Warrants, upon a change in the ADW(s)-to-Warrant(s) ratio, or for any other reason), excluding issuances as a result of distributions described in paragraph (iv) below, a fee not in excess of U.S. $5.00 per 100 ADWs (or fraction thereof) so issued under the terms of the ADW Deposit Agreement;</w:t>
      </w:r>
    </w:p>
    <w:p>
      <w:pPr>
        <w:spacing w:after="0" w:line="175"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153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Fee</w:t>
      </w:r>
      <w:r>
        <w:rPr>
          <w:rFonts w:ascii="Times New Roman" w:cs="Times New Roman" w:eastAsia="Times New Roman" w:hAnsi="Times New Roman"/>
          <w:sz w:val="18"/>
          <w:szCs w:val="18"/>
          <w:color w:val="auto"/>
        </w:rPr>
        <w:t>: to any person surrendering ADWs for cancellation (e.g., a cancellation of ADWs for Delivery of deposited Warrants, upon a change in the ADW(s)-to-Warrant(s) ratio, or for any other reason), a fee not in excess of U.S. $5.00 per 100 ADWs (or fraction thereof) cancelled(except as provided for in (iv) and (v) below);</w:t>
      </w:r>
    </w:p>
    <w:p>
      <w:pPr>
        <w:spacing w:after="0" w:line="175" w:lineRule="exact"/>
        <w:rPr>
          <w:rFonts w:ascii="Times New Roman" w:cs="Times New Roman" w:eastAsia="Times New Roman" w:hAnsi="Times New Roman"/>
          <w:sz w:val="18"/>
          <w:szCs w:val="18"/>
          <w:color w:val="auto"/>
        </w:rPr>
      </w:pPr>
    </w:p>
    <w:p>
      <w:pPr>
        <w:ind w:left="644" w:firstLine="4"/>
        <w:spacing w:after="0" w:line="282" w:lineRule="auto"/>
        <w:tabs>
          <w:tab w:leader="none" w:pos="148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to any Holder of ADWs, a fee not in excess of U.S. $5.00 per 100 ADWs (or fraction thereof) held for the distribution of cash proceeds (i.e., upon the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16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Distribution / Rights Exercise Fee</w:t>
      </w:r>
      <w:r>
        <w:rPr>
          <w:rFonts w:ascii="Times New Roman" w:cs="Times New Roman" w:eastAsia="Times New Roman" w:hAnsi="Times New Roman"/>
          <w:sz w:val="18"/>
          <w:szCs w:val="18"/>
          <w:color w:val="auto"/>
        </w:rPr>
        <w:t>: by any Holder of ADWs, a fee not in excess of U.S. $5.00 per 100 ADWs (or fraction thereof) held for the distribution of ADWs pursuant to (a) free Warrant distributions or (b) an exercise of rights to purchase additional ADWs;</w:t>
      </w:r>
    </w:p>
    <w:p>
      <w:pPr>
        <w:spacing w:after="0" w:line="175" w:lineRule="exact"/>
        <w:rPr>
          <w:rFonts w:ascii="Times New Roman" w:cs="Times New Roman" w:eastAsia="Times New Roman" w:hAnsi="Times New Roman"/>
          <w:sz w:val="18"/>
          <w:szCs w:val="18"/>
          <w:color w:val="auto"/>
        </w:rPr>
      </w:pPr>
    </w:p>
    <w:p>
      <w:pPr>
        <w:ind w:left="644" w:firstLine="4"/>
        <w:spacing w:after="0" w:line="282" w:lineRule="auto"/>
        <w:tabs>
          <w:tab w:leader="none" w:pos="154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xml:space="preserve"> by any Holder of ADW(s), a fee not in excess of U.S. $5.00 per 100 ADWs (or fraction thereof) held for the distribution of securities other than ADWs or rights to purchase additional ADWs (e.g., spin-off securities);</w:t>
      </w:r>
    </w:p>
    <w:p>
      <w:pPr>
        <w:spacing w:after="0" w:line="161" w:lineRule="exact"/>
        <w:rPr>
          <w:rFonts w:ascii="Times New Roman" w:cs="Times New Roman" w:eastAsia="Times New Roman" w:hAnsi="Times New Roman"/>
          <w:sz w:val="18"/>
          <w:szCs w:val="18"/>
          <w:color w:val="auto"/>
        </w:rPr>
      </w:pPr>
    </w:p>
    <w:p>
      <w:pPr>
        <w:ind w:left="644" w:firstLine="4"/>
        <w:spacing w:after="0" w:line="282" w:lineRule="auto"/>
        <w:tabs>
          <w:tab w:leader="none" w:pos="152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ADW Services Fee</w:t>
      </w:r>
      <w:r>
        <w:rPr>
          <w:rFonts w:ascii="Times New Roman" w:cs="Times New Roman" w:eastAsia="Times New Roman" w:hAnsi="Times New Roman"/>
          <w:sz w:val="18"/>
          <w:szCs w:val="18"/>
          <w:color w:val="auto"/>
        </w:rPr>
        <w:t>: by any Holder of ADW(s), a fee not in excess of U.S. $5.00 per 100 ADWs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644" w:firstLine="4"/>
        <w:spacing w:after="0" w:line="282" w:lineRule="auto"/>
        <w:tabs>
          <w:tab w:leader="none" w:pos="163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ADW Transfer Fee:</w:t>
      </w:r>
      <w:r>
        <w:rPr>
          <w:rFonts w:ascii="Times New Roman" w:cs="Times New Roman" w:eastAsia="Times New Roman" w:hAnsi="Times New Roman"/>
          <w:sz w:val="18"/>
          <w:szCs w:val="18"/>
          <w:color w:val="auto"/>
        </w:rPr>
        <w:t xml:space="preserve"> by any Holder of ADW(s) being transferred or by any person to whom ADWs are transferred, a fee not in excess of U.S. $5.00 per 100 ADWs (or fraction thereof) transferred;</w:t>
      </w:r>
    </w:p>
    <w:p>
      <w:pPr>
        <w:spacing w:after="0" w:line="161"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155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ADW Conversion Fee</w:t>
      </w:r>
      <w:r>
        <w:rPr>
          <w:rFonts w:ascii="Times New Roman" w:cs="Times New Roman" w:eastAsia="Times New Roman" w:hAnsi="Times New Roman"/>
          <w:sz w:val="18"/>
          <w:szCs w:val="18"/>
          <w:color w:val="auto"/>
        </w:rPr>
        <w:t>: by any Holder of ADW(s) being converted or by any person to whom the converted ADWs are delivered, a fee not in excess of U.S. $5.00 per 100 ADWs (or fraction thereof) converted from one ADW series to another ADW series (e.g., upon conversion of Partial Entitlement ADWs for Full Entitlement ADWs, or upon conversion of Restricted ADWs into freely transferrable ADWs, and vice versa); and</w:t>
      </w:r>
    </w:p>
    <w:p>
      <w:pPr>
        <w:spacing w:after="0" w:line="288"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81" w:name="page82"/>
    <w:bookmarkEnd w:id="81"/>
    <w:p>
      <w:pPr>
        <w:ind w:left="1300" w:right="20" w:firstLine="4"/>
        <w:spacing w:after="0" w:line="282" w:lineRule="auto"/>
        <w:tabs>
          <w:tab w:leader="none" w:pos="23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ADWs into Shares / ADSs</w:t>
      </w:r>
      <w:r>
        <w:rPr>
          <w:rFonts w:ascii="Times New Roman" w:cs="Times New Roman" w:eastAsia="Times New Roman" w:hAnsi="Times New Roman"/>
          <w:sz w:val="18"/>
          <w:szCs w:val="18"/>
          <w:color w:val="auto"/>
        </w:rPr>
        <w:t>: to any person surrendering ADWs in connection with the exercise of ADWs into Shares or ADWs into ADSs, a fee not in excess of U.S. $5.00 per 100 ADWs (or fraction thereof) so surrendered for exercise.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Holders, Beneficial Owners, persons depositing Warrants and persons surrendering ADWs for cancellation and withdrawal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Deposited Securities will be required to pay the following charges:</w:t>
      </w:r>
    </w:p>
    <w:p>
      <w:pPr>
        <w:spacing w:after="0" w:line="207" w:lineRule="exact"/>
        <w:rPr>
          <w:sz w:val="20"/>
          <w:szCs w:val="20"/>
          <w:color w:val="auto"/>
        </w:rPr>
      </w:pPr>
    </w:p>
    <w:p>
      <w:pPr>
        <w:ind w:left="1780" w:hanging="476"/>
        <w:spacing w:after="0"/>
        <w:tabs>
          <w:tab w:leader="none" w:pos="1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9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Warrants or other Deposited Securities on the Warrant register and applicable to transfers of Warrants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9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ADW Deposit Agreement to be at the expense of the person depositing or withdrawing Warrants or Holders and Beneficial Owners of ADWs;</w:t>
      </w:r>
    </w:p>
    <w:p>
      <w:pPr>
        <w:spacing w:after="0" w:line="161"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9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8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ADW</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w:t>
      </w:r>
    </w:p>
    <w:p>
      <w:pPr>
        <w:spacing w:after="0" w:line="206" w:lineRule="exact"/>
        <w:rPr>
          <w:rFonts w:ascii="Times New Roman" w:cs="Times New Roman" w:eastAsia="Times New Roman" w:hAnsi="Times New Roman"/>
          <w:sz w:val="18"/>
          <w:szCs w:val="18"/>
          <w:color w:val="auto"/>
        </w:rPr>
      </w:pPr>
    </w:p>
    <w:p>
      <w:pPr>
        <w:ind w:left="1300" w:firstLine="4"/>
        <w:spacing w:after="0" w:line="282" w:lineRule="auto"/>
        <w:tabs>
          <w:tab w:leader="none" w:pos="20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ADW Deposit Agreement pursuant to any ancillary agreement to the ADW Deposit Agreement in respect of the ADW program, the ADWs and the ADWRs;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ind w:left="1300" w:right="20" w:firstLine="4"/>
        <w:spacing w:after="0" w:line="282" w:lineRule="auto"/>
        <w:tabs>
          <w:tab w:leader="none" w:pos="21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ADWs and the ADWRs.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other charges and expenses of the Depositary under the ADW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ADWR. The Depositary will provide, without charge, a copy of its latest fee schedule to anyone upon request.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ADW fees and charges payable for (i) the issuance of ADWs and (ii) the cancellation of ADWs will be payable by the person for whom the ADWs are so issued by the Depositary (in the case of ADW issuances) and by the person for whom ADWs are being cancelled (in the case of ADW cancellations). In the case of ADWs issued by the Depositary into DTC or presented to the Depositary via DTC, the ADW issuance and cancellation fees and charges will be payable by the DTC Participant(s) receiving the ADWs from the Depositary or the DTC Participant(s) holding the ADWs being cancelled, as the case may be, on behalf of the Beneficial Owner(s) and will be charged by the DTC Participant(s) to the account(s) of the applicable Beneficial Owner(s) in accordance with the procedures and practices of the DTC Participant(s) as in effect at the time. ADW fees and charges in respect of distributions and the ADW service fee are payable by Holders as of the applicable ADW Record Date established by the Depositary. In the case of distributions of cash, the amount of the applicable ADW fees and charges is deducted from the funds being distributed. In the case of (i) distributions other than cash and (ii) the ADW service fee, the applicable Holders as of the ADW Record Date established by the Depositary will be invoiced for the amount of the ADW fees and charges and such ADW fees may be deducted from distributions made to Holders. For ADWs held through DTC, the ADW fees and charges for distributions other than cash and the ADW service fee may be deducted from distributions made through DTC, and may be charged to the DTC Participants in accordance with the procedures and practices prescribed by DTC from time to time and the DTC Participants in turn charge the amount of such ADW fees and charges to the Beneficial Owners for whom they hold ADWs. In the case of (i) registration of ADW transfers, the ADW transfer fee will be payable by the ADW Holder whose ADWs are being transferred or by the person to whom the ADWs are transferred, (ii) conversion of ADWs of one series for ADWs of another series, the ADW conversion fee will be payable by the Holder whose ADWs are converted or by the person to whom the converted ADWs are delivered, and (iii) exercises of ADWs, the ADW exercise fee will be payable by the ADW Holder whose ADWs are being exercised.</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ADW program established pursuant to the ADW Deposit Agreement, by making available a portion of the ADW fees charged in respect of the ADW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ADW fees and charges shall survive the termination of the ADW Deposit Agreement. As to any Depositary, upon the resignation or removal of such Depositary as described in Section 5.4 of the ADW Deposit Agreement, the right to collect ADW fees and charges shall extend for those ADW fees and charges incurred prior to the effectiveness of such resignation or removal.</w:t>
      </w:r>
    </w:p>
    <w:p>
      <w:pPr>
        <w:spacing w:after="0" w:line="172" w:lineRule="exact"/>
        <w:rPr>
          <w:sz w:val="20"/>
          <w:szCs w:val="20"/>
          <w:color w:val="auto"/>
        </w:rPr>
      </w:pPr>
    </w:p>
    <w:p>
      <w:pPr>
        <w:jc w:val="both"/>
        <w:ind w:firstLine="656"/>
        <w:spacing w:after="0" w:line="255" w:lineRule="auto"/>
        <w:tabs>
          <w:tab w:leader="none" w:pos="1631"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to ADWRs</w:t>
      </w:r>
      <w:r>
        <w:rPr>
          <w:rFonts w:ascii="Times New Roman" w:cs="Times New Roman" w:eastAsia="Times New Roman" w:hAnsi="Times New Roman"/>
          <w:sz w:val="18"/>
          <w:szCs w:val="18"/>
          <w:color w:val="auto"/>
        </w:rPr>
        <w:t>. It is a condition of this ADWR, and every successive Holder of this ADWR by accepting or holding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consents and agrees, that title to this ADWR (and to each ADW evidenced hereby) shall be transferable upon the same terms as a certificated security under the laws of the State of New York, provided that the ADWR has been properly endorsed or is accompanied by proper instruments of transfer. Notwithstanding any notice to the contrary, the Depositary and the Company may deem and treat the Holder of this ADWR (that is, the person in whose name this ADWR is registered on the books of the Depositary) as the absolute owner thereof for all purposes. Neither the Depositary nor the Company shall have any obligation nor be subject to any liability under the ADW Deposit Agreement or this ADWR to any holder of this ADWR or any Beneficial Owner unless such holder is the Holder of this ADWR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52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ADWR</w:t>
      </w:r>
      <w:r>
        <w:rPr>
          <w:rFonts w:ascii="Times New Roman" w:cs="Times New Roman" w:eastAsia="Times New Roman" w:hAnsi="Times New Roman"/>
          <w:sz w:val="18"/>
          <w:szCs w:val="18"/>
          <w:color w:val="auto"/>
        </w:rPr>
        <w:t>. The Holder(s) of this ADWR (and the ADWs represented hereby) shall not be entitled to any benefits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ADW Deposit Agreement or be valid or enforceable for any purpose against the Depositary or the Company unless this ADWR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ADWRs. ADWRs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ADWR by the Depositary.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53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Information; Reports; Inspection of Transfer Books</w:t>
      </w:r>
      <w:r>
        <w:rPr>
          <w:rFonts w:ascii="Times New Roman" w:cs="Times New Roman" w:eastAsia="Times New Roman" w:hAnsi="Times New Roman"/>
          <w:sz w:val="18"/>
          <w:szCs w:val="18"/>
          <w:color w:val="auto"/>
        </w:rPr>
        <w:t>. The Company is subject to the periodic reporting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ADW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ADW Deposit Agreement.</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issuances and transfers of ADWRs which at all reasonable times shall be open for inspection by the Company and by the Holders of such ADWRs, provided that such inspection shall not be, to the Registrar's knowledge, for the purpose of communicating with Holders of such ADWRs in the interest of a business or object other than the business of the Company or other than a matter related to the ADW Deposit Agreement or the ADWRs.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ADWRs, at any time or from time to time, when deemed necessary or advisable by it in good faith in connection with the performance of its duties hereunder, or at the reasonable written request of the Company subject, in all cases, to paragraph (25) and Section 7.8 of the ADW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jc w:val="center"/>
        <w:ind w:right="536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5260" w:space="720"/>
            <w:col w:w="5260"/>
          </w:cols>
          <w:pgMar w:left="320" w:top="769"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[FORM OF REVERSE OF ADWR]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ADW DEPOSIT AGREEMENT</w:t>
      </w:r>
    </w:p>
    <w:p>
      <w:pPr>
        <w:spacing w:after="0" w:line="221" w:lineRule="exact"/>
        <w:rPr>
          <w:sz w:val="20"/>
          <w:szCs w:val="20"/>
          <w:color w:val="auto"/>
        </w:rPr>
      </w:pPr>
    </w:p>
    <w:p>
      <w:pPr>
        <w:jc w:val="both"/>
        <w:ind w:firstLine="656"/>
        <w:spacing w:after="0" w:line="252" w:lineRule="auto"/>
        <w:tabs>
          <w:tab w:leader="none" w:pos="160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in Cash, Warrants, etc</w:t>
      </w:r>
      <w:r>
        <w:rPr>
          <w:rFonts w:ascii="Times New Roman" w:cs="Times New Roman" w:eastAsia="Times New Roman" w:hAnsi="Times New Roman"/>
          <w:sz w:val="18"/>
          <w:szCs w:val="18"/>
          <w:color w:val="auto"/>
        </w:rPr>
        <w:t>. Whenever the Depositary receives confirmation from the Custodian of receipt of any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on any Deposited Securities, or receives proceeds from the sale of any Deposited Securities or of any entitlements held in respect of Deposited Securities under the terms of the ADW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ADW Deposit Agreement), (ii) if applicable and unless previously established, establish the ADW Record Date upon the terms described in Section 4.10 of the ADW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ADW Record Date in proportion to the number of ADWs held as of the ADW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ADWs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ADWs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ADWs until the distribution can be effected or the funds that the Depositary holds must be escheated as unclaimed property in accordance with the laws of the relevant states of the United States. Notwithstanding anything contained in the ADW Deposit Agreement to the contrary, in the event the Company fails to give the Depositary timely notice of the proposed distribution provided for in Section 4.1 of the ADW Deposit Agreement, the Depositary agrees to use commercially reasonable efforts to perform the actions contemplated in Section 4.1 of the ADW Deposit Agreement, and the Company, the Holders and the Beneficial Owners acknowledge that the Depositary shall have no liability for the Depositary’s failure to perform the actions contemplated in Section 4.1 of the ADW Deposit Agreement where such notice has not been so timely given, other than its failure to use commercially reasonable efforts, as provided herein.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distribution upon any Deposited Securities consists of a free distribution of Warrants, the Company shall cause such Warrants to be deposited with the Custodian and registered, as the case may be, in the name of the Depositary, the Custodian or their respective nominees. Upon receipt of confirmation of such deposit from the Custodian, the Depositary shall, subject to and in accordance with the ADW Deposit Agreement, establish the ADW Record Date upon the terms described in Section 4.10 of the ADW Deposit Agreement and either (i) the Depositary shall, subject to Section 5.9 of the ADW Deposit Agreement, distribute to the Holders as of the ADW Record Date in proportion to the number of ADWs held as of the ADW Record Date, additional ADWs, which represent in the aggregate the number of Warrants received as such free distribution, subject to the other terms of the ADW Deposit Agreement (including, without limitation, (a) the applicable fees and charges of, and expenses incurred by, the Depositary and (b) applicable taxes required to be withheld and/or in connection with the distributor), or (ii) if additional ADWs are not so distributed, take all actions necessary so that each ADW issued and outstanding after the ADW Record Date shall, to the extent permissible by law, thenceforth also represent rights and interests in the additional integral number of Warrants distributed upon the Deposited Securities represented thereby (net of (a) the applicable fees and charges of, and expenses incurred by, the Depositary, and (b) applicable taxes required to be withheld and/or paid in connection with the distribution). In lieu of delivering fractional ADWs, the Depositary shall sell the number of Warrants or ADWs, as the case may be, represented by the aggregate of such fractions and distribute the net proceeds upon the terms set forth in the Section 4.1 ADW Deposit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Warrants) is subject to any tax or other governmental charges which the Depositary is obligated to withhold, or, if the Company in the fulfillment of its obligations under Section 5.7 of the ADW Deposit Agreement, has furnished an opinion of U.S. counsel determining that Warrants must be registered under the Securities Act or other laws in order to be distributed to Holders (and no such registration statement has been declared effective), the Depositary may dispose of all or a portion of such property (including Warrants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ADW Deposit Agreement. The Depositary shall hold and/or distribute any unsold balance of such property in accordance with the provisions of the ADW Deposit Agreement. Notwithstanding anything contained in the ADW Deposit Agreement to the contrary, in the event the Company fails to give the Depositary timely notice of the proposed distribution provided for in Section 4.2 of the ADW Deposit Agreement, the Depositary agrees to use commercially reasonable efforts to perform the actions contemplated in Section 4.2 of the ADW Deposit Agreement, and the Company, the Holders and the Beneficial Owners acknowledge that the Depositary shall have no liability for the Depositary’s failure to perform the actions contemplated in Section 4.2 of the ADW Deposit Agreement where such notice has not been so timely given, other than its failure to use commercially reasonable efforts, as provided herein.</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Upon timely receipt of notice indicating that the Company wishes such elective distribution to be made available to Holders of ADWs, the Depositary shall consult with the Company to determine, and the Company shall assist the Depositary in its determination, whether it is lawful and reasonably practicable to make such elective distribution available to the Holders of ADWs.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ADW Deposit Agreement. If the above conditions are not satisfied or if the Company requests such elective distribution not to be made available to Holders of ADWs, the Depositary shall establish the ADW Record Date on the terms described in Section 4.10 of the ADW Deposit Agreement and, to the extent permitted by law, distribute to the Holders, on the basis of the same determination as is made in England and Wales in respect of the Warrants for which no election is made, either (X) cash upon the terms described in Section 4.1 of the ADW Deposit Agreement or (Y) additional ADWs representing such additional Warrants upon the terms described in Section 4.2 of the ADW Deposit Agreement. If the above conditions are satisfied, the Depositary shall establish an ADW Record Date (on the terms described in Section 4.10 of the ADW Deposit Agreement) and establish procedures to enable Holders to elect the receipt of the proposed distribution in cash or in additional ADWs. The Company shall assist the Depositary in establishing such procedures to the extent necessary. If a Holder elects to receive the proposed distribution (X) in cash, the distribution shall be made upon the terms described in Section 4.1 of the ADW Deposit Agreement, or (Y) in ADWs, the distribution shall be made upon the terms described in Section 4.2 of the ADW Deposit Agreement. Nothing herein shall obligate the Depositary to make available to Holders a method to receive the elective distribution in Warrants (rather than ADWs). There can be no assurance that Holders generally, or any Holder in particular, will be given the opportunity to receive elective distributions on the same terms and conditions as the holders of Warrants. Notwithstanding anything contained in the ADW Deposit Agreement to the contrary, in the event the Company fails to give the Depositary timely notice of the proposed distribution provided for in Section 4.3 of the ADW Deposit Agreement, the Depositary agrees to use commercially reasonable efforts to perform the actions contemplated in Section 4.3 of the ADW Deposit Agreement, and the Company, the Holders and the Beneficial Owners acknowledge that the Depositary shall have no liability for the Depositary’s failure to perform the actions contemplated in Section 4.3 of the ADW Deposit Agreement where such notice has not been so timely given, other than its failure to use commercially reasonable efforts, as provided herein.</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Upon timely receipt by the Depositary of a notice indicating that the Company wishes rights to subscribe for additional Warrants to be made available to Holders of ADWs,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ADW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ADWs, the Depositary shall proceed with the sale of the rights as contemplated in Section 4.4(b) of the ADW Deposit Agreement. In the event all conditions set forth above are satisfied, the Depositary shall establish an ADW Record Date (upon the terms described in Section 4.10 of the ADW Deposit Agreement) and establish procedures (x) to distribute rights to purchase additional ADWs (by means of warrants or otherwise), (y) to enable the Holders to exercise such rights (upon payment of the subscription price and of the applicable (a) fees and charges of, and expenses incurred by, the Depositary and (b) taxes), and</w:t>
      </w:r>
    </w:p>
    <w:p>
      <w:pPr>
        <w:spacing w:after="0" w:line="5" w:lineRule="exact"/>
        <w:rPr>
          <w:sz w:val="20"/>
          <w:szCs w:val="20"/>
          <w:color w:val="auto"/>
        </w:rPr>
      </w:pPr>
    </w:p>
    <w:p>
      <w:pPr>
        <w:jc w:val="both"/>
        <w:ind w:firstLine="8"/>
        <w:spacing w:after="0" w:line="251" w:lineRule="auto"/>
        <w:tabs>
          <w:tab w:leader="none" w:pos="2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ADWs upon the valid exercise of such rights. Nothing herein or in the ADW Deposit Agreement shall obligate the Depositary to make available to the Holders a method to exercise rights to subscribe for Warrants (rather than ADWs). If (i) the Company does not timely request the Depositary to make the rights available to Holders or requests that the rights not be made available to Holders, (ii) the Depositary fails to receive the documentation required by Section 5.7 of the ADW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ADW Deposit Agreement. If the Depositary is unable to make any rights available to Holders upon the terms described in Section 4.4 (a) of the ADW Deposit Agreement or to arrange for the sale of the rights upon the terms described in Section 4.4(b) of the ADW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ADW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ADWs representing such Deposited Securities shall be reduced accordingly. In the event that the Depositary determines that any distribution in Deposited Property (including Warrants and rights to subscribe therefor) is subject to any tax or other governmental charges which the Depositary is obligated to withhold, the Depositary may dispose of all or a portion of such Deposited Property (including Warrants and rights to subscribe therefor) in such amounts and in such manner, including by public or private sale, as the Depositary deems necessary and practicable to pay any such taxes or charges.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Warrants or to exercise such rights. Nothing herein or in the ADW Deposit Agreement shall obligate the Company to file any registration statement in respect of any rights or Warrants or other securities to be acquired upon the exercise of such rights.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ever the Company intends to distribute to the holders of Deposited Securities property other than cash, Warrants or rights to purchase additional Warrants, the Company shall give timely notice thereof to the Depositary and shall indicate whether or not it wishes such distribution to be made to Holders of ADWs. Upon receipt of a notice indicating that the Company wishes such distribution be made to Holders of ADWs,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ADW Deposit Agreement, and (iii) the Depositary shall have determined that such distribution is reasonably practicable.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ADWs and after making the requisite determinations set forth in (a) above, the Depositary shall distribute the property so received to the Holders of record, as of the ADW Record Date (established upon the terms described in Section 4.10 of the ADW Deposit Agreement), in proportion to the number of ADWs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of the ADW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ADW Record Date upon the terms of Section 4.1 of the ADW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ADW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1" w:lineRule="auto"/>
        <w:tabs>
          <w:tab w:leader="none" w:pos="156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If ever the Company intends to exercise any right of redemption and/or mandatory conversionin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 (ii) satisfactory documentation given by the Company to the Depositary within the terms of Section 5.7 of the ADW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the proceeds (net of applicable (a) fees and charges of, and the expenses incurred by, the Depositary, and (b) taxes), retire ADWs and cancel ADWRs, if applicable, upon delivery of such ADWs by Holders thereof and the terms set forth in Sections 4.1 and 6.2 of the ADW Deposit Agreement, and (y) deliver non-cash redemption and/or mandatory conversion proceeds (net of applicable (a) fees and charges of, and the expenses incurred by, the Depositary, and (b) taxes), retire ADWs and cancel ADWRs, if applicable, upon delivery of such ADWs by Holders thereof and the terms set forth in Sections 4.5 and 6.2 of the ADW Deposit Agreement If less than all outstanding Deposited Securities are redeemed and/or mandatorily converted, the ADWs to be retired will be selected by lot or on a pro rata basis, as may be determined by the Depositary after consultation between the Depositary and the Company, to the extent practicable. The redemption and/or mandatory conversion consideration per ADW shall (subject to the terms of the ADW Deposit Agreement) be the equivalent of the per Warrant amount received by the Depositary (adjusted to reflect the ADW(s)-to-Warrant(s) ratio) upon the redemption and/or mandatory conversion of the Deposited Securities represented by ADWs (subject to the terms of Section 4.9 of the ADW Deposit Agreement and the applicable fees and charges of, and expenses incurred by, the Depositary, and taxes) multiplied by the number of Deposited Securities represented by each ADW redeemed and/or mandatorily converted. Notwithstanding anything contained in the ADW Deposit Agreement to the contrary, in the event the Company fails to give the Depositary timely notice of the proposed redemption and/or mandatory conversion provided for in Section 4.7 of the ADW Deposit Agreement, the Depositary agrees to use commercially reasonable efforts to perform the actions contemplated in Section 4.7 of the ADW Deposit Agreement, and the Company, the Holders and the Beneficial Owners acknowledge that the Depositary shall have no liability for the Depositary’s failure to perform the actions contemplated in Section 4.7 of the ADW Deposit Agreement where such notice has not been so timely given, other than its failure to use commercially reasonable efforts, as provided herein.</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jc w:val="both"/>
        <w:ind w:firstLine="656"/>
        <w:spacing w:after="0" w:line="253" w:lineRule="auto"/>
        <w:tabs>
          <w:tab w:leader="none" w:pos="156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Fixing of ADW Record Date</w:t>
      </w:r>
      <w:r>
        <w:rPr>
          <w:rFonts w:ascii="Times New Roman" w:cs="Times New Roman" w:eastAsia="Times New Roman" w:hAnsi="Times New Roman"/>
          <w:sz w:val="18"/>
          <w:szCs w:val="18"/>
          <w:color w:val="auto"/>
        </w:rPr>
        <w:t>. 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Warrants, rights or other distribution), or whenever for any reason the Depositary causes a change in the number of Warrants that are represented by each ADW, or whenever the Depositary shall receive notice of any meeting of, or solicitation of consents or proxies of, holders of Warrants or other Deposited Securities, or whenever the Depositary shall find it necessary or convenient in connection with the giving of any notice, solicitation of any consent or any other matter, the Depositary shall fix a record date (the "ADW Record Date") for the determination of the Holders of ADWs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Warrants represented by each ADW. The Depositary shall make reasonable efforts to establish the ADW Record Date as closely as possible to the applicable record date for the Deposited Securities (if any) set by the Company in England and Wales and shall not announce the establishment of any ADW Record Date prior to the relevant corporate action having been made public by the Company (if such corporate action affects the Deposited Securities). Subject to applicable law and the terms and conditions of this ADWR and Sections 4.1 through 4.9 of the ADW Deposit Agreement, only the Holders of ADWs at the close of business in New York on such ADW Record Date shall be entitled to receive such distribution, to give such instructions, to receive such notice or solicitation, or otherwise take action.</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both"/>
        <w:ind w:firstLine="656"/>
        <w:spacing w:after="0" w:line="253" w:lineRule="auto"/>
        <w:tabs>
          <w:tab w:leader="none" w:pos="164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of Deposited Securities</w:t>
      </w:r>
      <w:r>
        <w:rPr>
          <w:rFonts w:ascii="Times New Roman" w:cs="Times New Roman" w:eastAsia="Times New Roman" w:hAnsi="Times New Roman"/>
          <w:sz w:val="18"/>
          <w:szCs w:val="18"/>
          <w:color w:val="auto"/>
        </w:rPr>
        <w:t>. 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ADW Record Date in respect of such meeting or solicitation of consent or proxy in accordance with Section 4.10 of the ADW Deposit Agreement. The Depositary shall, if requested by the Company in writing in a timely manner, at the Company’s expense and provided no U.S. legal prohibitions exist, distribute to Holders as of the ADW Record Date: (a) an English summary of such notice of meeting or solicitation of consent or proxy in the format provided by the Company for such purposes, (b) a statement that the Holders at the close of business on the ADW Record Date will be entitled, subject to the laws of England and Wales, the Articles of Association of the Company, the provisions of the ADW Deposit Agreement, the ADWR representing the ADWs and the provisions of or governing the Deposited Securities (which provisions, if any, shall be summarized in English in pertinent part by the Company), to instruct the Depositary as to the exercise of the voting and/or consent rights, if any, pertaining to the Deposited Securities represented by such Holder’s ADWs, and (c) a brief statement as to the manner in which such instructions may be given. Upon the timely receipt of instructions (in the manner deemed acceptable to the Depositary) of a Holder of ADWs as of such record date, the Depositary shall endeavor, insofar as practicable and permitted under applicable law and the provisions of the Articles of Associations and the terms of the Warrant Agreement, to cause the Custodian to exercise voting or consent rights attached to Warrants represented by ADWs in accordance with such instructions.</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any voting or consent rights that may derive from or arise from the Warrants and neither the Depositary nor the Custodian shall vote, attempt to exercise the right to vote on or consent to any matter, or in any way make use of the Warrants or other Deposited Securities represented by ADWs except pursuant to and in accordance with voting or consent instructions timely received from Holders. No vote shall be exercised and no consent shall be given in respect of any Warrants or other Deposited Securities represented by ADWs in respect of which no specific voting or consent instructions are received by the Depositary from the Holder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ADW Deposit Agreement or any ADW, the Depositary may, to the extent not prohibited by law or regulations, or by the requirements of the stock exchange on which the ADWs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or consent instructions to the Depositary or otherwise satisfy the conditions to voting their ADWs in a timely manner or that the Custodian will have the legal authority to give effect to any such instructions received from Holders.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or consents, and neither the Depositary nor the Custodian shall vote or give or withhold consent, attempt to exercise the right to vote or give or withhold consent, or in any way make use of the Deposited Securities represented by ADWs, except pursuant to and in accordance with the voting or consent instructions timely received from Holders or as otherwise contemplated herein. Deposited Securities represented by ADWs for which no timely voting or consent instructions are received by the Depositary from the Holder shall not be voted nor shall any consent be given or withheld.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in the ADW Deposit Agreement or any ADWR to the contrary, the Depositary and the Company may, by agreement between them, with notice to the Holders, modify, amend or adopt additional voting procedures from time to time as they determine may be necessary or appropriate (subject, in each case, to the terms of Sections 6.1 and 7.8 of the ADW Deposit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in the ADW Deposit Agreement or any ADWR, the Depositary shall not have any obligation to take any action with respect to any meeting, or solicitation of consents or proxies, of holders of Deposited Securities if the taking of such action would violate U.S. laws.</w:t>
      </w:r>
    </w:p>
    <w:p>
      <w:pPr>
        <w:spacing w:after="0" w:line="172" w:lineRule="exact"/>
        <w:rPr>
          <w:sz w:val="20"/>
          <w:szCs w:val="20"/>
          <w:color w:val="auto"/>
        </w:rPr>
      </w:pPr>
    </w:p>
    <w:p>
      <w:pPr>
        <w:jc w:val="both"/>
        <w:ind w:firstLine="656"/>
        <w:spacing w:after="0" w:line="252" w:lineRule="auto"/>
        <w:tabs>
          <w:tab w:leader="none" w:pos="1483"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Affecting Deposited Securities</w:t>
      </w:r>
      <w:r>
        <w:rPr>
          <w:rFonts w:ascii="Times New Roman" w:cs="Times New Roman" w:eastAsia="Times New Roman" w:hAnsi="Times New Roman"/>
          <w:sz w:val="18"/>
          <w:szCs w:val="18"/>
          <w:color w:val="auto"/>
        </w:rPr>
        <w:t>. 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ADW Deposit Agreement, and the ADWRs shall, subject to the provisions of the ADW Deposit Agreement and applicable law, evidence ADWs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ADW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ADWs as in the case of a Warrant distributions on the Warrants, (ii) amend the ADW Deposit Agreement and the applicable ADWRs,</w:t>
      </w:r>
    </w:p>
    <w:p>
      <w:pPr>
        <w:spacing w:after="0" w:line="7" w:lineRule="exact"/>
        <w:rPr>
          <w:rFonts w:ascii="Times New Roman" w:cs="Times New Roman" w:eastAsia="Times New Roman" w:hAnsi="Times New Roman"/>
          <w:sz w:val="18"/>
          <w:szCs w:val="18"/>
          <w:b w:val="1"/>
          <w:bCs w:val="1"/>
          <w:color w:val="auto"/>
        </w:rPr>
      </w:pPr>
    </w:p>
    <w:p>
      <w:pPr>
        <w:jc w:val="both"/>
        <w:ind w:firstLine="8"/>
        <w:spacing w:after="0" w:line="250" w:lineRule="auto"/>
        <w:tabs>
          <w:tab w:leader="none" w:pos="3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applicable Registration Statement(s) on Form F-6 as filed with the Commission in respect of the ADWs, (iv) call for the surrender of outstanding ADWRs to be exchanged for new ADWRs, and (v) take such other actions as are appropriate to reflect the transaction with respect to the ADWs. The Company agrees to, jointly with the Depositary, amend the Registration Statement on Form F-6 as filed with the Commission to permit the issuance of such new form of ADWs.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ADW Deposit Agreement. The Depositary shall not be liable for</w:t>
      </w:r>
    </w:p>
    <w:p>
      <w:pPr>
        <w:spacing w:after="0" w:line="3" w:lineRule="exact"/>
        <w:rPr>
          <w:rFonts w:ascii="Times New Roman" w:cs="Times New Roman" w:eastAsia="Times New Roman" w:hAnsi="Times New Roman"/>
          <w:sz w:val="18"/>
          <w:szCs w:val="18"/>
          <w:color w:val="auto"/>
        </w:rPr>
      </w:pPr>
    </w:p>
    <w:p>
      <w:pPr>
        <w:jc w:val="both"/>
        <w:ind w:firstLine="8"/>
        <w:spacing w:after="0" w:line="290" w:lineRule="auto"/>
        <w:tabs>
          <w:tab w:leader="none" w:pos="23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jc w:val="both"/>
        <w:ind w:firstLine="656"/>
        <w:spacing w:after="0" w:line="252" w:lineRule="auto"/>
        <w:tabs>
          <w:tab w:leader="none" w:pos="160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Exoneration</w:t>
      </w:r>
      <w:r>
        <w:rPr>
          <w:rFonts w:ascii="Times New Roman" w:cs="Times New Roman" w:eastAsia="Times New Roman" w:hAnsi="Times New Roman"/>
          <w:sz w:val="18"/>
          <w:szCs w:val="18"/>
          <w:color w:val="auto"/>
        </w:rPr>
        <w:t>. Notwithstanding anything contained in the ADW Deposit Agreement or any ADWR,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ADW Deposit Agreement or incur any liability (to the extent not limited by Section 7.8(b) of the ADW Deposit Agreement) (i) if the Depositary, the Custodian, the Company or their respective agents shall be prevented or forbidden from, hindered or delayed in, doing or performing any act or thing required or contemplated by the terms of the ADW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ADW Deposit Agreement or in the Articles of Association of the Company or provisions of or governing Deposited Securities, (iii) for any action or inaction in reliance upon the advice of or information from legal counsel, accountants, any person presenting Warrants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ADW Deposit Agreement, made available to Holders of ADWs, (v) for any action or inaction of any clearing or settlement system (and any participant thereof) for the Deposited Property or the ADWs, or (vi) for any consequential or punitive damages (including lost profits) for any breach of the terms of the ADW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both"/>
        <w:ind w:firstLine="656"/>
        <w:spacing w:after="0" w:line="268" w:lineRule="auto"/>
        <w:tabs>
          <w:tab w:leader="none" w:pos="155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 of Care</w:t>
      </w:r>
      <w:r>
        <w:rPr>
          <w:rFonts w:ascii="Times New Roman" w:cs="Times New Roman" w:eastAsia="Times New Roman" w:hAnsi="Times New Roman"/>
          <w:sz w:val="18"/>
          <w:szCs w:val="18"/>
          <w:color w:val="auto"/>
        </w:rPr>
        <w:t>. The Company and the Depositary assume no obligation and shall not be subject to any liability under the ADW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ADWRs to any Holder(s) or Beneficial Owner(s), except that the Company and the Depositary agree to perform their respective obligations specifically set forth in the ADW Deposit Agreement or the applicable ADWRs without negligence or bad faith.</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ADWs,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ADW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ADWs, Warrants, Shares or other Deposited Property, for the credit worthiness of any third party, for allowing any rights to lapse upon the terms of the ADW Deposit Agreement, for the failure or timeliness of any notice from the Company, or for any action of or failure to act by, or any information provided or not provided by, DTC or any DTC Participant.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56"/>
        <w:spacing w:after="0" w:line="263" w:lineRule="auto"/>
        <w:tabs>
          <w:tab w:leader="none" w:pos="1577"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ADW Deposit Agreement by written notice of resignation delivered to the Company, such resignation to be effective on the earlier of</w:t>
      </w:r>
    </w:p>
    <w:p>
      <w:pPr>
        <w:jc w:val="both"/>
        <w:ind w:firstLine="8"/>
        <w:spacing w:after="0" w:line="250" w:lineRule="auto"/>
        <w:tabs>
          <w:tab w:leader="none" w:pos="2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Company (whereupon the Depositary, shall be entitled to take the actions contemplated in Section 6.2 of the ADW Deposit Agreement), or (ii) the appointment by the Company of a successor depositary and its acceptance of such appointment as provided in the ADW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ADW Deposit Agreement), or (ii) upon the appointment by the Company of a successor depositary and its acceptance of such appointment as provided in the ADW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ADW Deposit Agreement). The predecessor depositary, upon payment of all sums due it and on the written request of the Company shall,</w:t>
      </w:r>
    </w:p>
    <w:p>
      <w:pPr>
        <w:spacing w:after="0" w:line="4" w:lineRule="exact"/>
        <w:rPr>
          <w:rFonts w:ascii="Times New Roman" w:cs="Times New Roman" w:eastAsia="Times New Roman" w:hAnsi="Times New Roman"/>
          <w:sz w:val="18"/>
          <w:szCs w:val="18"/>
          <w:color w:val="auto"/>
        </w:rPr>
      </w:pPr>
    </w:p>
    <w:p>
      <w:pPr>
        <w:jc w:val="both"/>
        <w:ind w:firstLine="8"/>
        <w:spacing w:after="0" w:line="252" w:lineRule="auto"/>
        <w:tabs>
          <w:tab w:leader="none" w:pos="23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an instrument transferring to such successor all rights and powers of such predecessor hereunder (other than as contemplated in Sections 5.8 and 5.9 of the ADW Deposit Agreement), (ii) duly assign, transfer and deliver all right, title and interest to the Deposited Property to such successor, and (iii) deliver to such successor a list of the Holders of all outstanding ADWs and such other information relating to ADWs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jc w:val="both"/>
        <w:ind w:firstLine="656"/>
        <w:spacing w:after="0" w:line="252" w:lineRule="auto"/>
        <w:tabs>
          <w:tab w:leader="none" w:pos="145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Amendment/Supplement</w:t>
      </w:r>
      <w:r>
        <w:rPr>
          <w:rFonts w:ascii="Times New Roman" w:cs="Times New Roman" w:eastAsia="Times New Roman" w:hAnsi="Times New Roman"/>
          <w:sz w:val="18"/>
          <w:szCs w:val="18"/>
          <w:color w:val="auto"/>
        </w:rPr>
        <w:t>. Subject to the terms and conditions of this paragraph (23), Section 6.1 of the ADW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this ADW and any provisions of the ADW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ADWs until the expiration of thirty (30) days after notice of such amendment or supplement shall have been given to the Holders of outstanding ADWs. Notice of any amendment to the ADW Deposit Agreement or any ADWR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(e.g., upon retrieval from the Commission’s, the Depositary’s or the Company’s website or the upon request from the Depositary). The parties hereto agree that any amendments or supplements which (i) are reasonably necessary (as agreed by the Company and the Depositary) in order for (a) the ADWs to be registered on Form F-6 under the Securities Act or (b) the ADWs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ADWs, to consent and agree to such amendment or supplement and to be bound by the ADW Deposit Agreement and this ADW, if applicable as amended or supplemented thereby. In no event shall any amendment or supplement impair the right of the Holder to surrender such ADW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ADW Deposit Agreement to ensure compliance therewith, the Company and the Depositary may amend or supplement the ADW Deposit Agreement and this ADWR at any time in accordance with such changed laws, rules or regulations. Such amendment or supplement to the ADW Deposit Agreement and the ADWRs in such circumstances may become effective before a notice of such amendment or supplement is given to Holders or within any other period of time as required for compliance with such laws, or rules or regulations.</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44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Expiration/Termination</w:t>
      </w:r>
      <w:r>
        <w:rPr>
          <w:rFonts w:ascii="Times New Roman" w:cs="Times New Roman" w:eastAsia="Times New Roman" w:hAnsi="Times New Roman"/>
          <w:sz w:val="18"/>
          <w:szCs w:val="18"/>
          <w:color w:val="auto"/>
        </w:rPr>
        <w:t>. On the ADW Expiration Date, the ADWs and the ADW Deposit Agreement and the rights and obligations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thereto shall automatically expire (except as otherwise specifically set forth in the ADW Deposit Agreement) and the ADWs and the ADWRs issued upon the terms hereof shall automatically expire and become void. Warrants held by the Custodian between the ADW Expiration Date and the Warrant Expiration Date for which no ADW Exercise Instruction and Warrant Exercise Price have been delivered shall be held by the Custodian solely on behalf of the Holders and Beneficial Owners of ADWs outstanding immediately prior to the ADW Expiration Date and shall be so held solely for the purpose of allowing such Warrants to expire unexercised. Upon expiration of the ADW Deposit Agreement, the Depositary shall be discharged from all obligations under the ADW Deposit Agreement with respect to the ADWs, the ADWRs and the Deposited Securities, except to account for any net proceeds or other cash (after deducting or charging, as the case may be, in each case the applicable charges of the Depositary and the expenses for the account of Holders under the ADW Deposit Agreement and any applicable taxes, governmental charges or assessments).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Depositary shall, at any time at the written direction of the Company, terminate the ADW Deposit Agreement by providing notice of such termination to the Holders of all ADWs then outstanding at least thirty (30) days prior to the date fixed in such notice for such termination. If (i) ninety (90) days shall have expired after the Depositary shall have delivered to the Company a written notice of its election to resign, or (ii) 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ADW Deposit Agreement, the Depositary may terminate the ADW Deposit Agreement by providing notice of such termination to the Holders of all ADWRs then outstanding at least thirty (30) days prior to the date fixed for such termination. The date so fixed for termination of the ADW Deposit Agreement in the termination notice so distributed to Holder of ADWs is referred to as the "Termination Date." Until the Termination Date, the Depositary shall continue to perform all of its obligations under the ADW Deposit Agreement, and the Holders and Beneficial Owners will be entitled to all of their rights under the ADW Deposit Agreement. If any ADWs shall remain outstanding after the Termination Date, the Registrar thereafter shall discontinue the registration of transfers of ADWs, and the Depositary shall suspend distributions to the Holders thereof, and shall not give any further notices or perform any further acts under the ADW Deposit Agreement, except that the Depositary shall continue to collect distributions pertaining to Deposited Securities, shall sell rights as provided in the ADW Deposit Agreement, and shall continue to deliver Deposited Securities, subject to the conditions and restrictions set forth in Section 2.7 of the ADW Deposit Agreement, together with any distributions received with respect thereto and the net proceeds of the sale of any rights or other property, in exchange for ADWs surrendered to the Depositary (after deducting, or charging, as the case may be, in each case, the charges of the Depositary for the surrender of a ADW, any expenses for the account of the Holder in accordance with the terms and conditions of the ADW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ADWs have not theretofore been surrendered. After the Termination Date, the Depositary shall be discharged from all obligations under the ADW Deposit Agreement with respect to the ADWs, the Deposited Securities and the ADWRs, except to account for such net proceeds and other cash (after deducting, or charging, as the case may be, in each case, the charges of the Depositary for the surrender of an ADW, any expenses for the account of the Holder in accordance with the terms and conditions of the ADW Deposit Agreement and any applicable taxes or governmental charges or assessments). Upon the termination of the ADW Deposit Agreement, the Company shall be discharged from all obligations under the ADW Deposit Agreement except for its obligations to the Depositary under Sections 5.8, 5.9 and 7.6 of the ADW Deposit Agreement.</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jc w:val="both"/>
        <w:ind w:firstLine="656"/>
        <w:spacing w:after="0" w:line="268" w:lineRule="auto"/>
        <w:tabs>
          <w:tab w:leader="none" w:pos="146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U.S. Securities Laws</w:t>
      </w:r>
      <w:r>
        <w:rPr>
          <w:rFonts w:ascii="Times New Roman" w:cs="Times New Roman" w:eastAsia="Times New Roman" w:hAnsi="Times New Roman"/>
          <w:sz w:val="18"/>
          <w:szCs w:val="18"/>
          <w:color w:val="auto"/>
        </w:rPr>
        <w:t>. Notwithstanding anything in the ADW Deposit Agreement to the contrary, the withdrawal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parties to the ADW Deposit Agreement (including, without limitation, each Holder and Beneficial Owner) acknowledges and agrees that no provision of the ADW Deposit Agreement or any ADWR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2" w:lineRule="auto"/>
        <w:tabs>
          <w:tab w:leader="none" w:pos="144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Third-Party Beneficiaries/Acknowledgments. </w:t>
      </w:r>
      <w:r>
        <w:rPr>
          <w:rFonts w:ascii="Times New Roman" w:cs="Times New Roman" w:eastAsia="Times New Roman" w:hAnsi="Times New Roman"/>
          <w:sz w:val="18"/>
          <w:szCs w:val="18"/>
          <w:color w:val="auto"/>
        </w:rPr>
        <w:t>The ADW Deposit Agreement is for the exclusive benefit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successors) and shall not be deemed to give any legal or equitable right, remedy or claim whatsoever to any other person, except to the extent specifically set forth in the ADW Deposit Agreement. Nothing in the ADW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ADWs,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ADW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ADW Deposit Agreement.</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both"/>
        <w:ind w:firstLine="656"/>
        <w:spacing w:after="0" w:line="253" w:lineRule="auto"/>
        <w:tabs>
          <w:tab w:leader="none" w:pos="156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and Jurisdiction. </w:t>
      </w:r>
      <w:r>
        <w:rPr>
          <w:rFonts w:ascii="Times New Roman" w:cs="Times New Roman" w:eastAsia="Times New Roman" w:hAnsi="Times New Roman"/>
          <w:sz w:val="18"/>
          <w:szCs w:val="18"/>
          <w:color w:val="auto"/>
        </w:rPr>
        <w:t>The ADW Deposit Agreement and the ADWRs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without reference to the principles of choice of law thereof. Notwithstanding anything contained in the ADW Deposit Agreement, any ADWR or any present or future provisions of the laws of the State of New York, the rights of holders of Warrants and of any other Deposited Securities and the obligations and duties of the Company in respect of the holders of Warrants and other Deposited Securities, as such, shall be governed by the laws of England and Wales (or, if applicable, such other laws as may govern the Deposited Securities). Holders and Beneficial Owners understand and each irrevocably agrees that, by holding an ADW or an interest therein, any suit, action or proceeding against or involving the Company or the Depositary, arising out of or based upon the ADW Deposit Agreement, ADWs, ADWRs or the transactions contemplated hereby or thereby or by virtue of ownership thereof, may only be instituted in a state or federal court in the City of New York, and by holding an ADW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ADWs or interests therein.</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ADW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ADW DEPOSIT AGREEMENT, ANY ADR AND ANY TRANSACTIONS CONTEMPLATED THEREIN (WHETHER BASED ON CONTRACT, TORT, COMMON LAW OR OTHERWISE).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is _______________________ and whose address including postal zip code is ________________, the within ADWR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rights thereunder, hereby irrevocably constituting and appointing ________________________ attorney-in-fact to transfer said ADWR on the books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73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3880" w:type="dxa"/>
            <w:vAlign w:val="bottom"/>
          </w:tcPr>
          <w:p>
            <w:pPr>
              <w:spacing w:after="0"/>
              <w:rPr>
                <w:sz w:val="24"/>
                <w:szCs w:val="24"/>
                <w:color w:val="auto"/>
              </w:rPr>
            </w:pP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3880" w:type="dxa"/>
            <w:vAlign w:val="bottom"/>
          </w:tcPr>
          <w:p>
            <w:pPr>
              <w:spacing w:after="0"/>
              <w:rPr>
                <w:sz w:val="24"/>
                <w:szCs w:val="24"/>
                <w:color w:val="auto"/>
              </w:rPr>
            </w:pP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capacity, if not on file with the Depositary, must be forwarded with this</w:t>
            </w:r>
          </w:p>
        </w:tc>
        <w:tc>
          <w:tcPr>
            <w:tcW w:w="0" w:type="dxa"/>
            <w:vAlign w:val="bottom"/>
          </w:tcPr>
          <w:p>
            <w:pPr>
              <w:spacing w:after="0"/>
              <w:rPr>
                <w:sz w:val="1"/>
                <w:szCs w:val="1"/>
                <w:color w:val="auto"/>
              </w:rPr>
            </w:pPr>
          </w:p>
        </w:tc>
      </w:tr>
      <w:tr>
        <w:trPr>
          <w:trHeight w:val="234"/>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ADWR.</w:t>
            </w:r>
          </w:p>
        </w:tc>
        <w:tc>
          <w:tcPr>
            <w:tcW w:w="0" w:type="dxa"/>
            <w:vAlign w:val="bottom"/>
          </w:tcPr>
          <w:p>
            <w:pPr>
              <w:spacing w:after="0"/>
              <w:rPr>
                <w:sz w:val="1"/>
                <w:szCs w:val="1"/>
                <w:color w:val="auto"/>
              </w:rPr>
            </w:pPr>
          </w:p>
        </w:tc>
      </w:tr>
      <w:tr>
        <w:trPr>
          <w:trHeight w:val="198"/>
        </w:trPr>
        <w:tc>
          <w:tcPr>
            <w:tcW w:w="3880" w:type="dxa"/>
            <w:vAlign w:val="bottom"/>
            <w:vMerge w:val="continue"/>
          </w:tcPr>
          <w:p>
            <w:pPr>
              <w:spacing w:after="0"/>
              <w:rPr>
                <w:sz w:val="17"/>
                <w:szCs w:val="17"/>
                <w:color w:val="auto"/>
              </w:rPr>
            </w:pPr>
          </w:p>
        </w:tc>
        <w:tc>
          <w:tcPr>
            <w:tcW w:w="7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36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color w:val="auto"/>
              </w:rPr>
              <w:t>All endorsements or assignments of ADWRs must be guaranteed by a</w:t>
            </w: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7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member of a Medallion Signature Program approved by the Securities</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73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Transfer Association, Inc.</w:t>
            </w:r>
          </w:p>
        </w:tc>
        <w:tc>
          <w:tcPr>
            <w:tcW w:w="0" w:type="dxa"/>
            <w:vAlign w:val="bottom"/>
          </w:tcPr>
          <w:p>
            <w:pPr>
              <w:spacing w:after="0"/>
              <w:rPr>
                <w:sz w:val="1"/>
                <w:szCs w:val="1"/>
                <w:color w:val="auto"/>
              </w:rPr>
            </w:pPr>
          </w:p>
        </w:tc>
      </w:tr>
      <w:tr>
        <w:trPr>
          <w:trHeight w:val="540"/>
        </w:trPr>
        <w:tc>
          <w:tcPr>
            <w:tcW w:w="38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02" w:name="page103"/>
    <w:bookmarkEnd w:id="10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ADW/ WARRANT EXERCISE FORM</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POLESTAR AUTOMOTIVE HOLDING UK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Depositary Receipts Department (the “</w:t>
      </w:r>
      <w:r>
        <w:rPr>
          <w:rFonts w:ascii="Times New Roman" w:cs="Times New Roman" w:eastAsia="Times New Roman" w:hAnsi="Times New Roman"/>
          <w:sz w:val="18"/>
          <w:szCs w:val="18"/>
          <w:u w:val="single" w:color="auto"/>
          <w:color w:val="auto"/>
        </w:rPr>
        <w:t>ADW Depositary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 </w:t>
      </w:r>
      <w:r>
        <w:rPr>
          <w:rFonts w:ascii="Times New Roman" w:cs="Times New Roman" w:eastAsia="Times New Roman" w:hAnsi="Times New Roman"/>
          <w:sz w:val="18"/>
          <w:szCs w:val="18"/>
          <w:b w:val="1"/>
          <w:bCs w:val="1"/>
          <w:color w:val="auto"/>
        </w:rPr>
        <w:t>[Computershare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ADW Admin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UK]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ADW Exercise Period: commences on [DATE], 2022 and expires on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ADW/ADS Books Closure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the ADS Depositary’s website for books closure details: https://depositaryreceipts.citi.com/adr/guides/books.aspx?pageId=5&amp;subpageid=48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Books Closure Periods: Please check with ADW Admin: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customer service @ 1-877-248-4237 (1-877-CITIADR)</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Reference is made to (i) the ADW Deposit Agreement,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ADW Deposit Agreement</w:t>
      </w:r>
      <w:r>
        <w:rPr>
          <w:rFonts w:ascii="Times New Roman" w:cs="Times New Roman" w:eastAsia="Times New Roman" w:hAnsi="Times New Roman"/>
          <w:sz w:val="18"/>
          <w:szCs w:val="18"/>
          <w:color w:val="auto"/>
        </w:rPr>
        <w:t>"), by and among Citibank,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 as ADW Depositary, the Company, and all Holders and Beneficial Owners of American Depositary Warrants (the "</w:t>
      </w:r>
      <w:r>
        <w:rPr>
          <w:rFonts w:ascii="Times New Roman" w:cs="Times New Roman" w:eastAsia="Times New Roman" w:hAnsi="Times New Roman"/>
          <w:sz w:val="17"/>
          <w:szCs w:val="17"/>
          <w:u w:val="single" w:color="auto"/>
          <w:color w:val="auto"/>
        </w:rPr>
        <w:t>ADWs</w:t>
      </w:r>
      <w:r>
        <w:rPr>
          <w:rFonts w:ascii="Times New Roman" w:cs="Times New Roman" w:eastAsia="Times New Roman" w:hAnsi="Times New Roman"/>
          <w:sz w:val="17"/>
          <w:szCs w:val="17"/>
          <w:color w:val="auto"/>
        </w:rPr>
        <w:t>"), each ADW representing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receive one (1) Warrant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of the Company, to purchase one Class A Ordinary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 in the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xml:space="preserve">”) representing such Shares, upon the terms thereof, (ii) the ADS Deposit Agreement,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ADS Deposit Agreement</w:t>
      </w:r>
      <w:r>
        <w:rPr>
          <w:rFonts w:ascii="Times New Roman" w:cs="Times New Roman" w:eastAsia="Times New Roman" w:hAnsi="Times New Roman"/>
          <w:sz w:val="17"/>
          <w:szCs w:val="17"/>
          <w:color w:val="auto"/>
        </w:rPr>
        <w:t>"), by and among Citibank, N.A., as ADS Depositary, the Company, and all Holders and Beneficial Owners of ADSs, and (iii)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Agreement, dated as of March 22, 2021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by and among Gores Guggenheim Inc., a Delaware corporation,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 and Computershare Trust Company, N.A., as warrant agent, as assigned and amended by Warrant Agreement, dated as of [___],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among Gores Guggenheim, the Company, Computershare Inc. and Computershare Trust Company, as warrant agent.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3" w:name="page104"/>
    <w:bookmarkEnd w:id="103"/>
    <w:p>
      <w:pPr>
        <w:ind w:firstLine="1296"/>
        <w:spacing w:after="0" w:line="282" w:lineRule="auto"/>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given to such terms in the ADW Deposit Agreement. All exercise of Warrants are subject to the terms of the Warrant Agreement and the Election to Purchase (as defined in the Warrant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(the undersigned person exercising the ADWs / Warrants) hereby confirm as follows:</w:t>
      </w:r>
    </w:p>
    <w:p>
      <w:pPr>
        <w:spacing w:after="0" w:line="225" w:lineRule="exact"/>
        <w:rPr>
          <w:sz w:val="20"/>
          <w:szCs w:val="20"/>
          <w:color w:val="auto"/>
        </w:rPr>
      </w:pPr>
    </w:p>
    <w:p>
      <w:pPr>
        <w:ind w:left="1960" w:right="400" w:hanging="656"/>
        <w:spacing w:after="0" w:line="282"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caused to be delivered, to the ADW Depositary (c/o ADW Admin Agent) the number of ADWs identified below for cancellation,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the ADW Depositary the ADW and ADS fees specified below, and</w:t>
      </w:r>
    </w:p>
    <w:p>
      <w:pPr>
        <w:spacing w:after="0" w:line="225" w:lineRule="exact"/>
        <w:rPr>
          <w:rFonts w:ascii="Times New Roman" w:cs="Times New Roman" w:eastAsia="Times New Roman" w:hAnsi="Times New Roman"/>
          <w:sz w:val="18"/>
          <w:szCs w:val="18"/>
          <w:color w:val="auto"/>
        </w:rPr>
      </w:pPr>
    </w:p>
    <w:p>
      <w:pPr>
        <w:ind w:left="1960" w:right="360" w:hanging="656"/>
        <w:spacing w:after="0" w:line="282"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ADW Admin Agent, the appropriate Warrant Exercise Price in Dollars, unless we exercise the ADWS/Warrants on a cashless basis, and</w:t>
      </w:r>
    </w:p>
    <w:p>
      <w:pPr>
        <w:spacing w:after="0" w:line="161" w:lineRule="exact"/>
        <w:rPr>
          <w:rFonts w:ascii="Times New Roman" w:cs="Times New Roman" w:eastAsia="Times New Roman" w:hAnsi="Times New Roman"/>
          <w:sz w:val="18"/>
          <w:szCs w:val="18"/>
          <w:color w:val="auto"/>
        </w:rPr>
      </w:pPr>
    </w:p>
    <w:p>
      <w:pPr>
        <w:ind w:left="1960" w:hanging="656"/>
        <w:spacing w:after="0" w:line="256"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instruct the ADW Depositary to (a) cancel such ADWs, (b) release the Warrants represented thereby to the Warrant Agent for the purpose exercise thereof, (c) cause the Custodian to present the Warrants evidenced by the ADWs so cancelled to the Warrant Agent and to exercise of such Warrants upon the terms of the Warrant Agreement, and, in connection with such exercise, to complete such documentation on our behalf as may be required by the Warrant Agent, (d) instruct the Warrant Agent to deliver the requisite Shares for deposit with the ADS Depositary for issuance and delivery of the corresponding ADSs in accordance with the instructions below.</w:t>
      </w:r>
    </w:p>
    <w:p>
      <w:pPr>
        <w:spacing w:after="0" w:line="18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ADWs presented for cancellation and exercise: ___________ ADWs.</w:t>
      </w:r>
    </w:p>
    <w:p>
      <w:pPr>
        <w:spacing w:after="0" w:line="22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Number of Warrants represented by the ADWs referenced in (a) above: __________ Warrants.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386965"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75" w:lineRule="exact"/>
        <w:rPr>
          <w:sz w:val="20"/>
          <w:szCs w:val="20"/>
          <w:color w:val="auto"/>
        </w:rPr>
      </w:pPr>
    </w:p>
    <w:p>
      <w:pPr>
        <w:ind w:left="120" w:hanging="112"/>
        <w:spacing w:after="0"/>
        <w:tabs>
          <w:tab w:leader="none" w:pos="12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ADW-to-Warrant ratio, please see www.citiadr.com.</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4" w:name="page105"/>
    <w:bookmarkEnd w:id="104"/>
    <w:p>
      <w:pPr>
        <w:ind w:right="20" w:firstLine="8"/>
        <w:spacing w:after="0" w:line="292" w:lineRule="auto"/>
        <w:tabs>
          <w:tab w:leader="none" w:pos="2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Number of Shares to be issued upon exercise of Warrants identified in (b) above: ___________ Shares and to be deposited with the ADS Depositary as set forth in (g) below. </w:t>
      </w:r>
      <w:r>
        <w:rPr>
          <w:rFonts w:ascii="Times New Roman" w:cs="Times New Roman" w:eastAsia="Times New Roman" w:hAnsi="Times New Roman"/>
          <w:sz w:val="29"/>
          <w:szCs w:val="29"/>
          <w:color w:val="auto"/>
          <w:vertAlign w:val="superscript"/>
        </w:rPr>
        <w:t>2</w:t>
      </w:r>
    </w:p>
    <w:p>
      <w:pPr>
        <w:spacing w:after="0" w:line="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ADSs to be issued and delivered upon deposit of Shares specified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above. </w:t>
      </w:r>
      <w:r>
        <w:rPr>
          <w:rFonts w:ascii="Times New Roman" w:cs="Times New Roman" w:eastAsia="Times New Roman" w:hAnsi="Times New Roman"/>
          <w:sz w:val="29"/>
          <w:szCs w:val="29"/>
          <w:color w:val="auto"/>
          <w:vertAlign w:val="superscript"/>
        </w:rPr>
        <w:t>3</w:t>
      </w:r>
    </w:p>
    <w:p>
      <w:pPr>
        <w:spacing w:after="0" w:line="121" w:lineRule="exact"/>
        <w:rPr>
          <w:sz w:val="20"/>
          <w:szCs w:val="20"/>
          <w:color w:val="auto"/>
        </w:rPr>
      </w:pPr>
    </w:p>
    <w:p>
      <w:pPr>
        <w:ind w:right="6980" w:firstLine="8"/>
        <w:spacing w:after="0" w:line="292" w:lineRule="auto"/>
        <w:tabs>
          <w:tab w:leader="none" w:pos="2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Warrant Exercise Price in US dollars per ADS / Share: USD ___________. </w:t>
      </w:r>
      <w:r>
        <w:rPr>
          <w:rFonts w:ascii="Times New Roman" w:cs="Times New Roman" w:eastAsia="Times New Roman" w:hAnsi="Times New Roman"/>
          <w:sz w:val="29"/>
          <w:szCs w:val="29"/>
          <w:color w:val="auto"/>
          <w:vertAlign w:val="superscript"/>
        </w:rPr>
        <w:t>4</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Please enclose check covering the Warrant Exercise Price in U.S. Dollars issued to [____] and deliver check to the ADW Admin Agent at: [____]</w:t>
      </w:r>
    </w:p>
    <w:p>
      <w:pPr>
        <w:spacing w:after="0" w:line="240" w:lineRule="exact"/>
        <w:rPr>
          <w:sz w:val="20"/>
          <w:szCs w:val="20"/>
          <w:color w:val="auto"/>
        </w:rPr>
      </w:pPr>
    </w:p>
    <w:p>
      <w:pPr>
        <w:ind w:left="240" w:hanging="232"/>
        <w:spacing w:after="0"/>
        <w:tabs>
          <w:tab w:leader="none" w:pos="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ADW exercise and ADS issuance fees (in U.S. dollars) to be paid to the ADW Depositary by the person exercising ADWs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fee for ADWs surrendered in connection with the exercise of ADWs into ADSs: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$0.05 per ADW surrendered and exercised): USD 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Cancellation fee for ADWs surrendered: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$0.05 per ADW surrendered and cancelled): USD ______________</w:t>
      </w:r>
    </w:p>
    <w:p>
      <w:pPr>
        <w:spacing w:after="0" w:line="225" w:lineRule="exact"/>
        <w:rPr>
          <w:sz w:val="20"/>
          <w:szCs w:val="20"/>
          <w:color w:val="auto"/>
        </w:rPr>
      </w:pPr>
    </w:p>
    <w:p>
      <w:pPr>
        <w:ind w:left="660" w:right="3580" w:hanging="4"/>
        <w:spacing w:after="0" w:line="500" w:lineRule="auto"/>
        <w:tabs>
          <w:tab w:leader="none" w:pos="97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fee for ADSs to be issued and delivered in connection with the exercise of ADWs: (U.S. $0.05 per ADS issued and delivered): USD ___________________</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enclose check covering ADW Exercise and ADS Issuance fees in US dollars issued to [____] and deliver to ADW Admin Agent at [___].</w:t>
      </w:r>
    </w:p>
    <w:p>
      <w:pPr>
        <w:spacing w:after="0" w:line="225" w:lineRule="exact"/>
        <w:rPr>
          <w:rFonts w:ascii="Times New Roman" w:cs="Times New Roman" w:eastAsia="Times New Roman" w:hAnsi="Times New Roman"/>
          <w:sz w:val="18"/>
          <w:szCs w:val="18"/>
          <w:color w:val="auto"/>
        </w:rPr>
      </w:pPr>
    </w:p>
    <w:p>
      <w:pPr>
        <w:ind w:right="880" w:firstLine="8"/>
        <w:spacing w:after="0" w:line="282" w:lineRule="auto"/>
        <w:tabs>
          <w:tab w:leader="none" w:pos="52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 that the Shares issued by the Company be delivered for deposit with Citibank, N.A., as Depositary for the ADSs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that the ADS Depositary issue and deliver the corresponding ADSs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2386965" cy="336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20" w:hanging="112"/>
        <w:spacing w:after="0"/>
        <w:tabs>
          <w:tab w:leader="none" w:pos="120" w:val="left"/>
        </w:tabs>
        <w:numPr>
          <w:ilvl w:val="0"/>
          <w:numId w:val="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Warrant-to-Share exercise ratio, see Warrant Agreement and please consult: ADW Admin Agent. Only specify whole Shares.</w:t>
      </w:r>
    </w:p>
    <w:p>
      <w:pPr>
        <w:ind w:left="120" w:hanging="112"/>
        <w:spacing w:after="0" w:line="184" w:lineRule="auto"/>
        <w:tabs>
          <w:tab w:leader="none" w:pos="120" w:val="left"/>
        </w:tabs>
        <w:numPr>
          <w:ilvl w:val="0"/>
          <w:numId w:val="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For current ADS-to-Share ratio, please see www.citiadr.com. Only specify whole ADSs. In certain circumstances Restricted ADSs may be delivered.</w:t>
      </w:r>
    </w:p>
    <w:p>
      <w:pPr>
        <w:spacing w:after="0" w:line="23" w:lineRule="exact"/>
        <w:rPr>
          <w:sz w:val="20"/>
          <w:szCs w:val="20"/>
          <w:color w:val="auto"/>
        </w:rPr>
      </w:pPr>
    </w:p>
    <w:p>
      <w:pPr>
        <w:ind w:firstLine="8"/>
        <w:spacing w:after="0" w:line="219" w:lineRule="auto"/>
        <w:tabs>
          <w:tab w:leader="none" w:pos="112" w:val="left"/>
        </w:tabs>
        <w:numPr>
          <w:ilvl w:val="0"/>
          <w:numId w:val="8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ADW / Warrant Exercise Price, please see Warrant Agreement and consult: ADW Admin Agent - Computershare customer service @ 1-877-248-4237 (1-877-CITIADR). For cashless exercises, please see Warrant Agreement and insert: “</w:t>
      </w:r>
      <w:r>
        <w:rPr>
          <w:rFonts w:ascii="Times New Roman" w:cs="Times New Roman" w:eastAsia="Times New Roman" w:hAnsi="Times New Roman"/>
          <w:sz w:val="18"/>
          <w:szCs w:val="18"/>
          <w:i w:val="1"/>
          <w:iCs w:val="1"/>
          <w:color w:val="auto"/>
        </w:rPr>
        <w:t>N/A – Cashless Exercise</w:t>
      </w:r>
      <w:r>
        <w:rPr>
          <w:rFonts w:ascii="Times New Roman" w:cs="Times New Roman" w:eastAsia="Times New Roman" w:hAnsi="Times New Roman"/>
          <w:sz w:val="18"/>
          <w:szCs w:val="18"/>
          <w:color w:val="auto"/>
        </w:rPr>
        <w:t>”. In case the Company elects to treat the ADW/Warrant exercise as cashless, the Warrant Exercise Price will be refunded to the exercising ADW holder. Please specify account for refunds below.</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Note: ADW and ADS fees are also payable in connection with cashless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05" w:name="page106"/>
    <w:bookmarkEnd w:id="105"/>
    <w:p>
      <w:pPr>
        <w:ind w:left="2292"/>
        <w:spacing w:after="0"/>
        <w:rPr>
          <w:sz w:val="20"/>
          <w:szCs w:val="20"/>
          <w:color w:val="auto"/>
        </w:rPr>
      </w:pPr>
      <w:r>
        <w:rPr>
          <w:rFonts w:ascii="Times New Roman" w:cs="Times New Roman" w:eastAsia="Times New Roman" w:hAnsi="Times New Roman"/>
          <w:sz w:val="18"/>
          <w:szCs w:val="18"/>
          <w:color w:val="auto"/>
        </w:rPr>
        <w:t>Name of person in whose name</w:t>
      </w:r>
    </w:p>
    <w:p>
      <w:pPr>
        <w:spacing w:after="0" w:line="27" w:lineRule="exact"/>
        <w:rPr>
          <w:sz w:val="20"/>
          <w:szCs w:val="20"/>
          <w:color w:val="auto"/>
        </w:rPr>
      </w:pPr>
    </w:p>
    <w:p>
      <w:pPr>
        <w:ind w:left="2232"/>
        <w:spacing w:after="0"/>
        <w:rPr>
          <w:sz w:val="20"/>
          <w:szCs w:val="20"/>
          <w:color w:val="auto"/>
        </w:rPr>
      </w:pPr>
      <w:r>
        <w:rPr>
          <w:rFonts w:ascii="Times New Roman" w:cs="Times New Roman" w:eastAsia="Times New Roman" w:hAnsi="Times New Roman"/>
          <w:sz w:val="18"/>
          <w:szCs w:val="18"/>
          <w:color w:val="auto"/>
        </w:rPr>
        <w:t>the ADSs will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5715</wp:posOffset>
            </wp:positionV>
            <wp:extent cx="14230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2232"/>
        <w:spacing w:after="0"/>
        <w:rPr>
          <w:sz w:val="20"/>
          <w:szCs w:val="20"/>
          <w:color w:val="auto"/>
        </w:rPr>
      </w:pPr>
      <w:r>
        <w:rPr>
          <w:rFonts w:ascii="Times New Roman" w:cs="Times New Roman" w:eastAsia="Times New Roman" w:hAnsi="Times New Roman"/>
          <w:sz w:val="18"/>
          <w:szCs w:val="18"/>
          <w:color w:val="auto"/>
        </w:rPr>
        <w:t>Address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14605</wp:posOffset>
            </wp:positionV>
            <wp:extent cx="14230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0"/>
          <w:szCs w:val="20"/>
          <w:color w:val="auto"/>
        </w:rPr>
      </w:pPr>
    </w:p>
    <w:p>
      <w:pPr>
        <w:ind w:left="2232"/>
        <w:spacing w:after="0"/>
        <w:rPr>
          <w:sz w:val="20"/>
          <w:szCs w:val="20"/>
          <w:color w:val="auto"/>
        </w:rPr>
      </w:pPr>
      <w:r>
        <w:rPr>
          <w:rFonts w:ascii="Times New Roman" w:cs="Times New Roman" w:eastAsia="Times New Roman" w:hAnsi="Times New Roman"/>
          <w:sz w:val="18"/>
          <w:szCs w:val="18"/>
          <w:color w:val="auto"/>
        </w:rPr>
        <w:t>Tax identification number for</w:t>
      </w:r>
    </w:p>
    <w:p>
      <w:pPr>
        <w:spacing w:after="0" w:line="27" w:lineRule="exact"/>
        <w:rPr>
          <w:sz w:val="20"/>
          <w:szCs w:val="20"/>
          <w:color w:val="auto"/>
        </w:rPr>
      </w:pPr>
    </w:p>
    <w:p>
      <w:pPr>
        <w:ind w:left="2232"/>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5715</wp:posOffset>
            </wp:positionV>
            <wp:extent cx="14230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32320" cy="908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Name of Person Exercising ADWs/Warrants:</w:t>
      </w:r>
    </w:p>
    <w:p>
      <w:pPr>
        <w:ind w:left="12"/>
        <w:spacing w:after="0" w:line="221" w:lineRule="auto"/>
        <w:rPr>
          <w:sz w:val="20"/>
          <w:szCs w:val="20"/>
          <w:color w:val="auto"/>
        </w:rPr>
      </w:pPr>
      <w:r>
        <w:rPr>
          <w:rFonts w:ascii="Times New Roman" w:cs="Times New Roman" w:eastAsia="Times New Roman" w:hAnsi="Times New Roman"/>
          <w:sz w:val="18"/>
          <w:szCs w:val="18"/>
          <w:color w:val="auto"/>
        </w:rPr>
        <w:t>Signature of Person Exercising ADWs/Warrants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Title of Person Exercising ADWs/Warrants:</w:t>
      </w:r>
    </w:p>
    <w:p>
      <w:pPr>
        <w:spacing w:after="0" w:line="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Telephone Number of Person Exercising ADWs/Warrants:</w:t>
      </w:r>
    </w:p>
    <w:p>
      <w:pPr>
        <w:spacing w:after="0" w:line="2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Email of Person Exercising ADWs/Warrants: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2386965" cy="33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 w:firstLine="8"/>
        <w:spacing w:after="0" w:line="210" w:lineRule="auto"/>
        <w:tabs>
          <w:tab w:leader="none" w:pos="104" w:val="left"/>
        </w:tabs>
        <w:numPr>
          <w:ilvl w:val="0"/>
          <w:numId w:val="8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signature(s) should be guaranteed by an “Eligible Guarantor Institution” (with membership in an approved signature guarantee medallion program pursuant to Rule 17Ad-15 (or successor rule)) if the ADSs are to be registered in the name of a person other than the registered holder of the ADW presented for cancellation and exercise.</w:t>
      </w:r>
    </w:p>
    <w:p>
      <w:pPr>
        <w:spacing w:after="0" w:line="308"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72"/>
          </w:cols>
          <w:pgMar w:left="328" w:top="769" w:right="59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ADW FEES AND RELATED CHARGES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ADW Deposit Agreement.</w:t>
      </w:r>
    </w:p>
    <w:p>
      <w:pPr>
        <w:spacing w:after="0" w:line="221"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ADW Fees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ADW fees are payable under the terms of the ADW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4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4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32"/>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Issuance of ADWs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ADWs (or fraction</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ADWs are issued.</w:t>
            </w:r>
          </w:p>
        </w:tc>
      </w:tr>
      <w:tr>
        <w:trPr>
          <w:trHeight w:val="21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of Warrants, upon a change in the</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issued.</w:t>
            </w:r>
          </w:p>
        </w:tc>
        <w:tc>
          <w:tcPr>
            <w:tcW w:w="3740" w:type="dxa"/>
            <w:vAlign w:val="bottom"/>
            <w:tcBorders>
              <w:right w:val="single" w:sz="8" w:color="auto"/>
            </w:tcBorders>
          </w:tcPr>
          <w:p>
            <w:pPr>
              <w:spacing w:after="0"/>
              <w:rPr>
                <w:sz w:val="18"/>
                <w:szCs w:val="18"/>
                <w:color w:val="auto"/>
              </w:rPr>
            </w:pPr>
          </w:p>
        </w:tc>
      </w:tr>
      <w:tr>
        <w:trPr>
          <w:trHeight w:val="21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ADW(s)-to-Warrant (s) ratio, or for any other</w:t>
            </w:r>
          </w:p>
        </w:tc>
        <w:tc>
          <w:tcPr>
            <w:tcW w:w="37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reason), excluding issuances as a result of</w:t>
            </w:r>
          </w:p>
        </w:tc>
        <w:tc>
          <w:tcPr>
            <w:tcW w:w="37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4"/>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distributions described in paragraph (4) below.</w:t>
            </w:r>
          </w:p>
        </w:tc>
        <w:tc>
          <w:tcPr>
            <w:tcW w:w="37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32"/>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 Cancellation of ADWs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ADWs (or fraction</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ADWs are being cancelled.</w:t>
            </w:r>
          </w:p>
        </w:tc>
      </w:tr>
      <w:tr>
        <w:trPr>
          <w:trHeight w:val="21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ADWs for Delivery of deposited Warrants, upon a</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cancelled.</w:t>
            </w:r>
          </w:p>
        </w:tc>
        <w:tc>
          <w:tcPr>
            <w:tcW w:w="3740" w:type="dxa"/>
            <w:vAlign w:val="bottom"/>
            <w:tcBorders>
              <w:right w:val="single" w:sz="8" w:color="auto"/>
            </w:tcBorders>
          </w:tcPr>
          <w:p>
            <w:pPr>
              <w:spacing w:after="0"/>
              <w:rPr>
                <w:sz w:val="18"/>
                <w:szCs w:val="18"/>
                <w:color w:val="auto"/>
              </w:rPr>
            </w:pPr>
          </w:p>
        </w:tc>
      </w:tr>
      <w:tr>
        <w:trPr>
          <w:trHeight w:val="21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change in the ADW(s)-to-Warrant (s) ratio, or for</w:t>
            </w:r>
          </w:p>
        </w:tc>
        <w:tc>
          <w:tcPr>
            <w:tcW w:w="37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4"/>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any other reason).</w:t>
            </w:r>
          </w:p>
        </w:tc>
        <w:tc>
          <w:tcPr>
            <w:tcW w:w="37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32"/>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 Distribution of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ADWs (or fraction</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34"/>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40" w:type="dxa"/>
            <w:vAlign w:val="bottom"/>
            <w:tcBorders>
              <w:right w:val="single" w:sz="8" w:color="auto"/>
            </w:tcBorders>
          </w:tcPr>
          <w:p>
            <w:pPr>
              <w:spacing w:after="0"/>
              <w:rPr>
                <w:sz w:val="20"/>
                <w:szCs w:val="20"/>
                <w:color w:val="auto"/>
              </w:rPr>
            </w:pP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32"/>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 Distribution of ADWs pursuant to (i) free</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ADWs (or fraction</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Warrant distributions, or (ii) an exercise of rights</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4"/>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 purchase additional ADWs.</w:t>
            </w:r>
          </w:p>
        </w:tc>
        <w:tc>
          <w:tcPr>
            <w:tcW w:w="37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30"/>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 Distribution of securities other than ADWs or</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ADWs (or fraction</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rights to purchase additional ADWs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4"/>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securities).</w:t>
            </w:r>
          </w:p>
        </w:tc>
        <w:tc>
          <w:tcPr>
            <w:tcW w:w="37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32"/>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 ADW Services.</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ADWs (or fraction</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holding ADWs on the applicable record</w:t>
            </w: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40" w:type="dxa"/>
            <w:vAlign w:val="bottom"/>
            <w:tcBorders>
              <w:right w:val="single" w:sz="8" w:color="auto"/>
            </w:tcBorders>
          </w:tcPr>
          <w:p>
            <w:pPr>
              <w:spacing w:after="0"/>
              <w:rPr>
                <w:sz w:val="20"/>
                <w:szCs w:val="20"/>
                <w:color w:val="auto"/>
              </w:rPr>
            </w:pP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32"/>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 Registration of ADW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ADWs (or fraction</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or to whom ADWs are</w:t>
            </w:r>
          </w:p>
        </w:tc>
      </w:tr>
      <w:tr>
        <w:trPr>
          <w:trHeight w:val="21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transferred.</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 ADWs, upon a transfer of ADWs into DTC and</w:t>
            </w:r>
          </w:p>
        </w:tc>
        <w:tc>
          <w:tcPr>
            <w:tcW w:w="37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30"/>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 Conversion of ADWs of one series for ADWs</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ADWs (or fraction</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ADWs are converted or to</w:t>
            </w:r>
          </w:p>
        </w:tc>
      </w:tr>
      <w:tr>
        <w:trPr>
          <w:trHeight w:val="218"/>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 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converted.</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whom the converted ADWs are delivered.</w:t>
            </w:r>
          </w:p>
        </w:tc>
      </w:tr>
      <w:tr>
        <w:trPr>
          <w:trHeight w:val="21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Entitlement ADWs for Full Entitlement ADWs, or</w:t>
            </w:r>
          </w:p>
        </w:tc>
        <w:tc>
          <w:tcPr>
            <w:tcW w:w="37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4"/>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upon conversion of Restricted ADWs into freely</w:t>
            </w:r>
          </w:p>
        </w:tc>
        <w:tc>
          <w:tcPr>
            <w:tcW w:w="37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6"/>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transferable ADWs,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7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32"/>
        </w:trPr>
        <w:tc>
          <w:tcPr>
            <w:tcW w:w="37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 Exercise of ADWs into Shares / ADSs</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ADWs (or fraction</w:t>
            </w: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exercising ADW.</w:t>
            </w: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exercised.</w:t>
            </w:r>
          </w:p>
        </w:tc>
        <w:tc>
          <w:tcPr>
            <w:tcW w:w="3740" w:type="dxa"/>
            <w:vAlign w:val="bottom"/>
            <w:tcBorders>
              <w:right w:val="single" w:sz="8" w:color="auto"/>
            </w:tcBorders>
          </w:tcPr>
          <w:p>
            <w:pPr>
              <w:spacing w:after="0"/>
              <w:rPr>
                <w:sz w:val="20"/>
                <w:szCs w:val="20"/>
                <w:color w:val="auto"/>
              </w:rPr>
            </w:pP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533"/>
        </w:trPr>
        <w:tc>
          <w:tcPr>
            <w:tcW w:w="3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C-1</w:t>
            </w: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107" w:name="page108"/>
    <w:bookmarkEnd w:id="107"/>
    <w:p>
      <w:pPr>
        <w:ind w:left="500" w:hanging="492"/>
        <w:spacing w:after="0"/>
        <w:tabs>
          <w:tab w:leader="none" w:pos="5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ind w:right="580" w:firstLine="1296"/>
        <w:spacing w:after="0" w:line="282" w:lineRule="auto"/>
        <w:rPr>
          <w:sz w:val="20"/>
          <w:szCs w:val="20"/>
          <w:color w:val="auto"/>
        </w:rPr>
      </w:pPr>
      <w:r>
        <w:rPr>
          <w:rFonts w:ascii="Times New Roman" w:cs="Times New Roman" w:eastAsia="Times New Roman" w:hAnsi="Times New Roman"/>
          <w:sz w:val="18"/>
          <w:szCs w:val="18"/>
          <w:color w:val="auto"/>
        </w:rPr>
        <w:t>Holders, Beneficial Owners, persons depositing Warrants for deposit and persons surrendering ADWs for cancellation and for the purpose of withdrawing Deposited Securities shall be responsible for the following ADW charges:</w:t>
      </w:r>
    </w:p>
    <w:p>
      <w:pPr>
        <w:spacing w:after="0" w:line="162" w:lineRule="exact"/>
        <w:rPr>
          <w:sz w:val="20"/>
          <w:szCs w:val="20"/>
          <w:color w:val="auto"/>
        </w:rPr>
      </w:pPr>
    </w:p>
    <w:p>
      <w:pPr>
        <w:ind w:left="1780" w:hanging="476"/>
        <w:spacing w:after="0"/>
        <w:tabs>
          <w:tab w:leader="none" w:pos="1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firstLine="1304"/>
        <w:spacing w:after="0" w:line="266" w:lineRule="auto"/>
        <w:tabs>
          <w:tab w:leader="none" w:pos="183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Warrants or other Deposited Securities on the Warrant register and applicable to transfers of Warrants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right="120" w:firstLine="1304"/>
        <w:spacing w:after="0" w:line="282" w:lineRule="auto"/>
        <w:tabs>
          <w:tab w:leader="none" w:pos="188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ADW Deposit Agreement to be at the expense of the person depositing or withdrawing Warrants or Holders and Beneficial Owners of ADWs;</w:t>
      </w:r>
    </w:p>
    <w:p>
      <w:pPr>
        <w:spacing w:after="0" w:line="161" w:lineRule="exact"/>
        <w:rPr>
          <w:rFonts w:ascii="Times New Roman" w:cs="Times New Roman" w:eastAsia="Times New Roman" w:hAnsi="Times New Roman"/>
          <w:sz w:val="18"/>
          <w:szCs w:val="18"/>
          <w:color w:val="auto"/>
        </w:rPr>
      </w:pPr>
    </w:p>
    <w:p>
      <w:pPr>
        <w:ind w:right="20" w:firstLine="1304"/>
        <w:spacing w:after="0" w:line="266" w:lineRule="auto"/>
        <w:tabs>
          <w:tab w:leader="none" w:pos="18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and</w:t>
      </w:r>
    </w:p>
    <w:p>
      <w:pPr>
        <w:spacing w:after="0" w:line="206" w:lineRule="exact"/>
        <w:rPr>
          <w:rFonts w:ascii="Times New Roman" w:cs="Times New Roman" w:eastAsia="Times New Roman" w:hAnsi="Times New Roman"/>
          <w:sz w:val="18"/>
          <w:szCs w:val="18"/>
          <w:color w:val="auto"/>
        </w:rPr>
      </w:pPr>
    </w:p>
    <w:p>
      <w:pPr>
        <w:ind w:right="140" w:firstLine="1304"/>
        <w:spacing w:after="0" w:line="282" w:lineRule="auto"/>
        <w:tabs>
          <w:tab w:leader="none" w:pos="192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ADW Deposit Agreement pursuant to any ancillary agreement to the ADW Deposit Agreement in respect of the ADW program, the ADWs and the ADWRs; and</w:t>
      </w:r>
    </w:p>
    <w:p>
      <w:pPr>
        <w:spacing w:after="0" w:line="161" w:lineRule="exact"/>
        <w:rPr>
          <w:rFonts w:ascii="Times New Roman" w:cs="Times New Roman" w:eastAsia="Times New Roman" w:hAnsi="Times New Roman"/>
          <w:sz w:val="18"/>
          <w:szCs w:val="18"/>
          <w:color w:val="auto"/>
        </w:rPr>
      </w:pPr>
    </w:p>
    <w:p>
      <w:pPr>
        <w:ind w:right="560" w:firstLine="1304"/>
        <w:spacing w:after="0" w:line="282" w:lineRule="auto"/>
        <w:tabs>
          <w:tab w:leader="none" w:pos="19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ADWs and the ADWRs.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7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lowerLetter"/>
      <w:start w:val="1"/>
    </w:lvl>
  </w:abstractNum>
  <w:abstractNum w:abstractNumId="2">
    <w:nsid w:val="725A06FB"/>
    <w:multiLevelType w:val="hybridMultilevel"/>
    <w:lvl w:ilvl="0">
      <w:lvlJc w:val="left"/>
      <w:lvlText w:val="(%1)"/>
      <w:numFmt w:val="lowerLetter"/>
      <w:start w:val="1"/>
    </w:lvl>
  </w:abstractNum>
  <w:abstractNum w:abstractNumId="3">
    <w:nsid w:val="2CD89A32"/>
    <w:multiLevelType w:val="hybridMultilevel"/>
    <w:lvl w:ilvl="0">
      <w:lvlJc w:val="left"/>
      <w:lvlText w:val="(%1)"/>
      <w:numFmt w:val="lowerLetter"/>
      <w:start w:val="1"/>
    </w:lvl>
  </w:abstractNum>
  <w:abstractNum w:abstractNumId="4">
    <w:nsid w:val="57E4CCAF"/>
    <w:multiLevelType w:val="hybridMultilevel"/>
    <w:lvl w:ilvl="0">
      <w:lvlJc w:val="left"/>
      <w:lvlText w:val="(%1)"/>
      <w:numFmt w:val="lowerLetter"/>
      <w:start w:val="3"/>
    </w:lvl>
  </w:abstractNum>
  <w:abstractNum w:abstractNumId="5">
    <w:nsid w:val="7A6D8D3C"/>
    <w:multiLevelType w:val="hybridMultilevel"/>
    <w:lvl w:ilvl="0">
      <w:lvlJc w:val="left"/>
      <w:lvlText w:val="(%1)"/>
      <w:numFmt w:val="lowerRoman"/>
      <w:start w:val="4"/>
    </w:lvl>
  </w:abstractNum>
  <w:abstractNum w:abstractNumId="6">
    <w:nsid w:val="4B588F54"/>
    <w:multiLevelType w:val="hybridMultilevel"/>
    <w:lvl w:ilvl="0">
      <w:lvlJc w:val="left"/>
      <w:lvlText w:val="%1"/>
      <w:numFmt w:val="lowerRoman"/>
      <w:start w:val="1"/>
    </w:lvl>
    <w:lvl w:ilvl="1">
      <w:lvlJc w:val="left"/>
      <w:lvlText w:val="(%2)"/>
      <w:numFmt w:val="lowerLetter"/>
      <w:start w:val="1"/>
    </w:lvl>
  </w:abstractNum>
  <w:abstractNum w:abstractNumId="7">
    <w:nsid w:val="542289EC"/>
    <w:multiLevelType w:val="hybridMultilevel"/>
    <w:lvl w:ilvl="0">
      <w:lvlJc w:val="left"/>
      <w:lvlText w:val="(%1)"/>
      <w:numFmt w:val="lowerRoman"/>
      <w:start w:val="4"/>
    </w:lvl>
    <w:lvl w:ilvl="1">
      <w:lvlJc w:val="left"/>
      <w:lvlText w:val="(%2)"/>
      <w:numFmt w:val="lowerLetter"/>
      <w:start w:val="2"/>
    </w:lvl>
  </w:abstractNum>
  <w:abstractNum w:abstractNumId="8">
    <w:nsid w:val="6DE91B18"/>
    <w:multiLevelType w:val="hybridMultilevel"/>
    <w:lvl w:ilvl="0">
      <w:lvlJc w:val="left"/>
      <w:lvlText w:val="(%1)"/>
      <w:numFmt w:val="lowerRoman"/>
      <w:start w:val="1"/>
    </w:lvl>
  </w:abstractNum>
  <w:abstractNum w:abstractNumId="9">
    <w:nsid w:val="38437FDB"/>
    <w:multiLevelType w:val="hybridMultilevel"/>
    <w:lvl w:ilvl="0">
      <w:lvlJc w:val="left"/>
      <w:lvlText w:val="%1"/>
      <w:numFmt w:val="lowerLetter"/>
      <w:start w:val="1"/>
    </w:lvl>
    <w:lvl w:ilvl="1">
      <w:lvlJc w:val="left"/>
      <w:lvlText w:val="(%2)"/>
      <w:numFmt w:val="lowerLetter"/>
      <w:start w:val="1"/>
    </w:lvl>
  </w:abstractNum>
  <w:abstractNum w:abstractNumId="10">
    <w:nsid w:val="7644A45C"/>
    <w:multiLevelType w:val="hybridMultilevel"/>
    <w:lvl w:ilvl="0">
      <w:lvlJc w:val="left"/>
      <w:lvlText w:val="(%1)"/>
      <w:numFmt w:val="lowerLetter"/>
      <w:start w:val="35"/>
    </w:lvl>
    <w:lvl w:ilvl="1">
      <w:lvlJc w:val="left"/>
      <w:lvlText w:val="(%2)"/>
      <w:numFmt w:val="lowerLetter"/>
      <w:start w:val="2"/>
    </w:lvl>
  </w:abstractNum>
  <w:abstractNum w:abstractNumId="11">
    <w:nsid w:val="32FFF902"/>
    <w:multiLevelType w:val="hybridMultilevel"/>
    <w:lvl w:ilvl="0">
      <w:lvlJc w:val="left"/>
      <w:lvlText w:val="%1"/>
      <w:numFmt w:val="lowerLetter"/>
      <w:start w:val="1"/>
    </w:lvl>
    <w:lvl w:ilvl="1">
      <w:lvlJc w:val="left"/>
      <w:lvlText w:val="(%2)"/>
      <w:numFmt w:val="lowerLetter"/>
      <w:start w:val="3"/>
    </w:lvl>
  </w:abstractNum>
  <w:abstractNum w:abstractNumId="12">
    <w:nsid w:val="684A481A"/>
    <w:multiLevelType w:val="hybridMultilevel"/>
    <w:lvl w:ilvl="0">
      <w:lvlJc w:val="left"/>
      <w:lvlText w:val="(%1)"/>
      <w:numFmt w:val="lowerLetter"/>
      <w:start w:val="35"/>
    </w:lvl>
    <w:lvl w:ilvl="1">
      <w:lvlJc w:val="left"/>
      <w:lvlText w:val="%2"/>
      <w:numFmt w:val="lowerLetter"/>
      <w:start w:val="1"/>
    </w:lvl>
  </w:abstractNum>
  <w:abstractNum w:abstractNumId="13">
    <w:nsid w:val="579478FE"/>
    <w:multiLevelType w:val="hybridMultilevel"/>
    <w:lvl w:ilvl="0">
      <w:lvlJc w:val="left"/>
      <w:lvlText w:val="(%1)"/>
      <w:numFmt w:val="lowerLetter"/>
      <w:start w:val="3"/>
    </w:lvl>
  </w:abstractNum>
  <w:abstractNum w:abstractNumId="14">
    <w:nsid w:val="749ABB43"/>
    <w:multiLevelType w:val="hybridMultilevel"/>
    <w:lvl w:ilvl="0">
      <w:lvlJc w:val="left"/>
      <w:lvlText w:val="(%1)"/>
      <w:numFmt w:val="lowerRoman"/>
      <w:start w:val="1"/>
    </w:lvl>
  </w:abstractNum>
  <w:abstractNum w:abstractNumId="15">
    <w:nsid w:val="3DC240FB"/>
    <w:multiLevelType w:val="hybridMultilevel"/>
    <w:lvl w:ilvl="0">
      <w:lvlJc w:val="left"/>
      <w:lvlText w:val="(%1)"/>
      <w:numFmt w:val="lowerLetter"/>
      <w:start w:val="61"/>
    </w:lvl>
  </w:abstractNum>
  <w:abstractNum w:abstractNumId="16">
    <w:nsid w:val="1BA026FA"/>
    <w:multiLevelType w:val="hybridMultilevel"/>
    <w:lvl w:ilvl="0">
      <w:lvlJc w:val="left"/>
      <w:lvlText w:val="(%1)"/>
      <w:numFmt w:val="lowerLetter"/>
      <w:start w:val="1"/>
    </w:lvl>
  </w:abstractNum>
  <w:abstractNum w:abstractNumId="17">
    <w:nsid w:val="79A1DEAA"/>
    <w:multiLevelType w:val="hybridMultilevel"/>
    <w:lvl w:ilvl="0">
      <w:lvlJc w:val="left"/>
      <w:lvlText w:val="(%1)"/>
      <w:numFmt w:val="lowerRoman"/>
      <w:start w:val="10"/>
    </w:lvl>
  </w:abstractNum>
  <w:abstractNum w:abstractNumId="18">
    <w:nsid w:val="75C6C33A"/>
    <w:multiLevelType w:val="hybridMultilevel"/>
    <w:lvl w:ilvl="0">
      <w:lvlJc w:val="left"/>
      <w:lvlText w:val="(%1)"/>
      <w:numFmt w:val="lowerRoman"/>
      <w:start w:val="2"/>
    </w:lvl>
  </w:abstractNum>
  <w:abstractNum w:abstractNumId="19">
    <w:nsid w:val="12E685FB"/>
    <w:multiLevelType w:val="hybridMultilevel"/>
    <w:lvl w:ilvl="0">
      <w:lvlJc w:val="left"/>
      <w:lvlText w:val="%1"/>
      <w:numFmt w:val="lowerLetter"/>
      <w:start w:val="1"/>
    </w:lvl>
    <w:lvl w:ilvl="1">
      <w:lvlJc w:val="left"/>
      <w:lvlText w:val="(%2)"/>
      <w:numFmt w:val="lowerLetter"/>
      <w:start w:val="1"/>
    </w:lvl>
  </w:abstractNum>
  <w:abstractNum w:abstractNumId="20">
    <w:nsid w:val="70C6A529"/>
    <w:multiLevelType w:val="hybridMultilevel"/>
    <w:lvl w:ilvl="0">
      <w:lvlJc w:val="left"/>
      <w:lvlText w:val="(%1)"/>
      <w:numFmt w:val="lowerLetter"/>
      <w:start w:val="1"/>
    </w:lvl>
    <w:lvl w:ilvl="1">
      <w:lvlJc w:val="left"/>
      <w:lvlText w:val="%2"/>
      <w:numFmt w:val="lowerLetter"/>
      <w:start w:val="1"/>
    </w:lvl>
  </w:abstractNum>
  <w:abstractNum w:abstractNumId="21">
    <w:nsid w:val="520EEDD1"/>
    <w:multiLevelType w:val="hybridMultilevel"/>
    <w:lvl w:ilvl="0">
      <w:lvlJc w:val="left"/>
      <w:lvlText w:val="(%1)"/>
      <w:numFmt w:val="lowerLetter"/>
      <w:start w:val="2"/>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1)"/>
      <w:numFmt w:val="lowerLetter"/>
      <w:start w:val="4"/>
    </w:lvl>
  </w:abstractNum>
  <w:abstractNum w:abstractNumId="24">
    <w:nsid w:val="23F9C13C"/>
    <w:multiLevelType w:val="hybridMultilevel"/>
    <w:lvl w:ilvl="0">
      <w:lvlJc w:val="left"/>
      <w:lvlText w:val="%1"/>
      <w:numFmt w:val="lowerRoman"/>
      <w:start w:val="1"/>
    </w:lvl>
    <w:lvl w:ilvl="1">
      <w:lvlJc w:val="left"/>
      <w:lvlText w:val="(%2)"/>
      <w:numFmt w:val="lowerLetter"/>
      <w:start w:val="1"/>
    </w:lvl>
  </w:abstractNum>
  <w:abstractNum w:abstractNumId="25">
    <w:nsid w:val="649BB77C"/>
    <w:multiLevelType w:val="hybridMultilevel"/>
    <w:lvl w:ilvl="0">
      <w:lvlJc w:val="left"/>
      <w:lvlText w:val="(%1)"/>
      <w:numFmt w:val="lowerRoman"/>
      <w:start w:val="1"/>
    </w:lvl>
    <w:lvl w:ilvl="1">
      <w:lvlJc w:val="left"/>
      <w:lvlText w:val="%2"/>
      <w:numFmt w:val="lowerLetter"/>
      <w:start w:val="1"/>
    </w:lvl>
  </w:abstractNum>
  <w:abstractNum w:abstractNumId="26">
    <w:nsid w:val="275AC794"/>
    <w:multiLevelType w:val="hybridMultilevel"/>
    <w:lvl w:ilvl="0">
      <w:lvlJc w:val="left"/>
      <w:lvlText w:val="(%1)"/>
      <w:numFmt w:val="lowerRoman"/>
      <w:start w:val="3"/>
    </w:lvl>
  </w:abstractNum>
  <w:abstractNum w:abstractNumId="27">
    <w:nsid w:val="39386575"/>
    <w:multiLevelType w:val="hybridMultilevel"/>
    <w:lvl w:ilvl="0">
      <w:lvlJc w:val="left"/>
      <w:lvlText w:val="(%1)"/>
      <w:numFmt w:val="lowerRoman"/>
      <w:start w:val="2"/>
    </w:lvl>
  </w:abstractNum>
  <w:abstractNum w:abstractNumId="28">
    <w:nsid w:val="1CF10FD8"/>
    <w:multiLevelType w:val="hybridMultilevel"/>
    <w:lvl w:ilvl="0">
      <w:lvlJc w:val="left"/>
      <w:lvlText w:val="(%1)"/>
      <w:numFmt w:val="lowerRoman"/>
      <w:start w:val="1"/>
    </w:lvl>
  </w:abstractNum>
  <w:abstractNum w:abstractNumId="29">
    <w:nsid w:val="180115BE"/>
    <w:multiLevelType w:val="hybridMultilevel"/>
    <w:lvl w:ilvl="0">
      <w:lvlJc w:val="left"/>
      <w:lvlText w:val="(%1)"/>
      <w:numFmt w:val="lowerRoman"/>
      <w:start w:val="5"/>
    </w:lvl>
  </w:abstractNum>
  <w:abstractNum w:abstractNumId="30">
    <w:nsid w:val="235BA861"/>
    <w:multiLevelType w:val="hybridMultilevel"/>
    <w:lvl w:ilvl="0">
      <w:lvlJc w:val="left"/>
      <w:lvlText w:val="(%1)"/>
      <w:numFmt w:val="lowerLetter"/>
      <w:start w:val="1"/>
    </w:lvl>
  </w:abstractNum>
  <w:abstractNum w:abstractNumId="31">
    <w:nsid w:val="47398C89"/>
    <w:multiLevelType w:val="hybridMultilevel"/>
    <w:lvl w:ilvl="0">
      <w:lvlJc w:val="left"/>
      <w:lvlText w:val="%1"/>
      <w:numFmt w:val="lowerLetter"/>
      <w:start w:val="1"/>
    </w:lvl>
    <w:lvl w:ilvl="1">
      <w:lvlJc w:val="left"/>
      <w:lvlText w:val="(%2)"/>
      <w:numFmt w:val="lowerLetter"/>
      <w:start w:val="2"/>
    </w:lvl>
  </w:abstractNum>
  <w:abstractNum w:abstractNumId="32">
    <w:nsid w:val="354FE9F9"/>
    <w:multiLevelType w:val="hybridMultilevel"/>
    <w:lvl w:ilvl="0">
      <w:lvlJc w:val="left"/>
      <w:lvlText w:val="(%1)"/>
      <w:numFmt w:val="lowerLetter"/>
      <w:start w:val="35"/>
    </w:lvl>
    <w:lvl w:ilvl="1">
      <w:lvlJc w:val="left"/>
      <w:lvlText w:val="%2"/>
      <w:numFmt w:val="lowerLetter"/>
      <w:start w:val="1"/>
    </w:lvl>
  </w:abstractNum>
  <w:abstractNum w:abstractNumId="33">
    <w:nsid w:val="15B5AF5C"/>
    <w:multiLevelType w:val="hybridMultilevel"/>
    <w:lvl w:ilvl="0">
      <w:lvlJc w:val="left"/>
      <w:lvlText w:val="(%1)"/>
      <w:numFmt w:val="lowerLetter"/>
      <w:start w:val="1"/>
    </w:lvl>
  </w:abstractNum>
  <w:abstractNum w:abstractNumId="34">
    <w:nsid w:val="741226BB"/>
    <w:multiLevelType w:val="hybridMultilevel"/>
    <w:lvl w:ilvl="0">
      <w:lvlJc w:val="left"/>
      <w:lvlText w:val="(%1)"/>
      <w:numFmt w:val="lowerLetter"/>
      <w:start w:val="1"/>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lowerLetter"/>
      <w:start w:val="2"/>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1)"/>
      <w:numFmt w:val="decimal"/>
      <w:start w:val="2"/>
    </w:lvl>
  </w:abstractNum>
  <w:abstractNum w:abstractNumId="39">
    <w:nsid w:val="7E0C57B1"/>
    <w:multiLevelType w:val="hybridMultilevel"/>
    <w:lvl w:ilvl="0">
      <w:lvlJc w:val="left"/>
      <w:lvlText w:val="(%1)"/>
      <w:numFmt w:val="decimal"/>
      <w:start w:val="3"/>
    </w:lvl>
  </w:abstractNum>
  <w:abstractNum w:abstractNumId="40">
    <w:nsid w:val="77AE35EB"/>
    <w:multiLevelType w:val="hybridMultilevel"/>
    <w:lvl w:ilvl="0">
      <w:lvlJc w:val="left"/>
      <w:lvlText w:val="(%1)"/>
      <w:numFmt w:val="lowerLetter"/>
      <w:start w:val="26"/>
    </w:lvl>
    <w:lvl w:ilvl="1">
      <w:lvlJc w:val="left"/>
      <w:lvlText w:val="(%2)"/>
      <w:numFmt w:val="decimal"/>
      <w:start w:val="4"/>
    </w:lvl>
  </w:abstractNum>
  <w:abstractNum w:abstractNumId="41">
    <w:nsid w:val="579BE4F1"/>
    <w:multiLevelType w:val="hybridMultilevel"/>
    <w:lvl w:ilvl="0">
      <w:lvlJc w:val="left"/>
      <w:lvlText w:val="(%1)"/>
      <w:numFmt w:val="decimal"/>
      <w:start w:val="5"/>
    </w:lvl>
  </w:abstractNum>
  <w:abstractNum w:abstractNumId="42">
    <w:nsid w:val="310C50B3"/>
    <w:multiLevelType w:val="hybridMultilevel"/>
    <w:lvl w:ilvl="0">
      <w:lvlJc w:val="left"/>
      <w:lvlText w:val="%1"/>
      <w:numFmt w:val="lowerRoman"/>
      <w:start w:val="1"/>
    </w:lvl>
    <w:lvl w:ilvl="1">
      <w:lvlJc w:val="left"/>
      <w:lvlText w:val="(%2)"/>
      <w:numFmt w:val="lowerLetter"/>
      <w:start w:val="1"/>
    </w:lvl>
  </w:abstractNum>
  <w:abstractNum w:abstractNumId="43">
    <w:nsid w:val="5FF87E05"/>
    <w:multiLevelType w:val="hybridMultilevel"/>
    <w:lvl w:ilvl="0">
      <w:lvlJc w:val="left"/>
      <w:lvlText w:val="(%1)"/>
      <w:numFmt w:val="lowerRoman"/>
      <w:start w:val="1"/>
    </w:lvl>
    <w:lvl w:ilvl="1">
      <w:lvlJc w:val="left"/>
      <w:lvlText w:val="%2"/>
      <w:numFmt w:val="lowerLetter"/>
      <w:start w:val="1"/>
    </w:lvl>
  </w:abstractNum>
  <w:abstractNum w:abstractNumId="44">
    <w:nsid w:val="2F305DEF"/>
    <w:multiLevelType w:val="hybridMultilevel"/>
    <w:lvl w:ilvl="0">
      <w:lvlJc w:val="left"/>
      <w:lvlText w:val="(%1)"/>
      <w:numFmt w:val="decimal"/>
      <w:start w:val="7"/>
    </w:lvl>
  </w:abstractNum>
  <w:abstractNum w:abstractNumId="45">
    <w:nsid w:val="25A70BF7"/>
    <w:multiLevelType w:val="hybridMultilevel"/>
    <w:lvl w:ilvl="0">
      <w:lvlJc w:val="left"/>
      <w:lvlText w:val="(%1)"/>
      <w:numFmt w:val="decimal"/>
      <w:start w:val="8"/>
    </w:lvl>
  </w:abstractNum>
  <w:abstractNum w:abstractNumId="46">
    <w:nsid w:val="1DBABF00"/>
    <w:multiLevelType w:val="hybridMultilevel"/>
    <w:lvl w:ilvl="0">
      <w:lvlJc w:val="left"/>
      <w:lvlText w:val="%1"/>
      <w:numFmt w:val="lowerRoman"/>
      <w:start w:val="1"/>
    </w:lvl>
    <w:lvl w:ilvl="1">
      <w:lvlJc w:val="left"/>
      <w:lvlText w:val="(%2)"/>
      <w:numFmt w:val="decimal"/>
      <w:start w:val="9"/>
    </w:lvl>
  </w:abstractNum>
  <w:abstractNum w:abstractNumId="47">
    <w:nsid w:val="4AD084E9"/>
    <w:multiLevelType w:val="hybridMultilevel"/>
    <w:lvl w:ilvl="0">
      <w:lvlJc w:val="left"/>
      <w:lvlText w:val="(%1)"/>
      <w:numFmt w:val="lowerRoman"/>
      <w:start w:val="3"/>
    </w:lvl>
    <w:lvl w:ilvl="1">
      <w:lvlJc w:val="left"/>
      <w:lvlText w:val="(%2)"/>
      <w:numFmt w:val="decimal"/>
      <w:start w:val="10"/>
    </w:lvl>
  </w:abstractNum>
  <w:abstractNum w:abstractNumId="48">
    <w:nsid w:val="1F48EAA1"/>
    <w:multiLevelType w:val="hybridMultilevel"/>
    <w:lvl w:ilvl="0">
      <w:lvlJc w:val="left"/>
      <w:lvlText w:val="(%1)"/>
      <w:numFmt w:val="decimal"/>
      <w:start w:val="11"/>
    </w:lvl>
    <w:lvl w:ilvl="1">
      <w:lvlJc w:val="left"/>
      <w:lvlText w:val="(%2)"/>
      <w:numFmt w:val="lowerRoman"/>
      <w:start w:val="1"/>
    </w:lvl>
  </w:abstractNum>
  <w:abstractNum w:abstractNumId="49">
    <w:nsid w:val="1381823A"/>
    <w:multiLevelType w:val="hybridMultilevel"/>
    <w:lvl w:ilvl="0">
      <w:lvlJc w:val="left"/>
      <w:lvlText w:val="(%1)"/>
      <w:numFmt w:val="lowerRoman"/>
      <w:start w:val="9"/>
    </w:lvl>
  </w:abstractNum>
  <w:abstractNum w:abstractNumId="50">
    <w:nsid w:val="5DB70AE5"/>
    <w:multiLevelType w:val="hybridMultilevel"/>
    <w:lvl w:ilvl="0">
      <w:lvlJc w:val="left"/>
      <w:lvlText w:val="(%1)"/>
      <w:numFmt w:val="lowerRoman"/>
      <w:start w:val="1"/>
    </w:lvl>
  </w:abstractNum>
  <w:abstractNum w:abstractNumId="51">
    <w:nsid w:val="100F8FCA"/>
    <w:multiLevelType w:val="hybridMultilevel"/>
    <w:lvl w:ilvl="0">
      <w:lvlJc w:val="left"/>
      <w:lvlText w:val="(%1)"/>
      <w:numFmt w:val="lowerRoman"/>
      <w:start w:val="8"/>
    </w:lvl>
  </w:abstractNum>
  <w:abstractNum w:abstractNumId="52">
    <w:nsid w:val="6590700B"/>
    <w:multiLevelType w:val="hybridMultilevel"/>
    <w:lvl w:ilvl="0">
      <w:lvlJc w:val="left"/>
      <w:lvlText w:val="(%1)"/>
      <w:numFmt w:val="decimal"/>
      <w:start w:val="12"/>
    </w:lvl>
  </w:abstractNum>
  <w:abstractNum w:abstractNumId="53">
    <w:nsid w:val="15014ACB"/>
    <w:multiLevelType w:val="hybridMultilevel"/>
    <w:lvl w:ilvl="0">
      <w:lvlJc w:val="left"/>
      <w:lvlText w:val="(%1)"/>
      <w:numFmt w:val="decimal"/>
      <w:start w:val="15"/>
    </w:lvl>
  </w:abstractNum>
  <w:abstractNum w:abstractNumId="54">
    <w:nsid w:val="5F5E7FD0"/>
    <w:multiLevelType w:val="hybridMultilevel"/>
    <w:lvl w:ilvl="0">
      <w:lvlJc w:val="left"/>
      <w:lvlText w:val="(%1)"/>
      <w:numFmt w:val="lowerLetter"/>
      <w:start w:val="26"/>
    </w:lvl>
  </w:abstractNum>
  <w:abstractNum w:abstractNumId="55">
    <w:nsid w:val="98A3148"/>
    <w:multiLevelType w:val="hybridMultilevel"/>
    <w:lvl w:ilvl="0">
      <w:lvlJc w:val="left"/>
      <w:lvlText w:val="(%1)"/>
      <w:numFmt w:val="decimal"/>
      <w:start w:val="16"/>
    </w:lvl>
  </w:abstractNum>
  <w:abstractNum w:abstractNumId="56">
    <w:nsid w:val="799D0247"/>
    <w:multiLevelType w:val="hybridMultilevel"/>
    <w:lvl w:ilvl="0">
      <w:lvlJc w:val="left"/>
      <w:lvlText w:val="(%1)"/>
      <w:numFmt w:val="decimal"/>
      <w:start w:val="17"/>
    </w:lvl>
  </w:abstractNum>
  <w:abstractNum w:abstractNumId="57">
    <w:nsid w:val="6B94764"/>
    <w:multiLevelType w:val="hybridMultilevel"/>
    <w:lvl w:ilvl="0">
      <w:lvlJc w:val="left"/>
      <w:lvlText w:val="(%1)"/>
      <w:numFmt w:val="decimal"/>
      <w:start w:val="18"/>
    </w:lvl>
  </w:abstractNum>
  <w:abstractNum w:abstractNumId="58">
    <w:nsid w:val="42C296BD"/>
    <w:multiLevelType w:val="hybridMultilevel"/>
    <w:lvl w:ilvl="0">
      <w:lvlJc w:val="left"/>
      <w:lvlText w:val="%1"/>
      <w:numFmt w:val="lowerRoman"/>
      <w:start w:val="1"/>
    </w:lvl>
    <w:lvl w:ilvl="1">
      <w:lvlJc w:val="left"/>
      <w:lvlText w:val="(%2)"/>
      <w:numFmt w:val="decimal"/>
      <w:start w:val="19"/>
    </w:lvl>
  </w:abstractNum>
  <w:abstractNum w:abstractNumId="59">
    <w:nsid w:val="168E121F"/>
    <w:multiLevelType w:val="hybridMultilevel"/>
    <w:lvl w:ilvl="0">
      <w:lvlJc w:val="left"/>
      <w:lvlText w:val="(%1)"/>
      <w:numFmt w:val="lowerRoman"/>
      <w:start w:val="3"/>
    </w:lvl>
    <w:lvl w:ilvl="1">
      <w:lvlJc w:val="left"/>
      <w:lvlText w:val="%2"/>
      <w:numFmt w:val="decimal"/>
      <w:start w:val="1"/>
    </w:lvl>
  </w:abstractNum>
  <w:abstractNum w:abstractNumId="60">
    <w:nsid w:val="1EBA5D23"/>
    <w:multiLevelType w:val="hybridMultilevel"/>
    <w:lvl w:ilvl="0">
      <w:lvlJc w:val="left"/>
      <w:lvlText w:val="(%1)"/>
      <w:numFmt w:val="lowerRoman"/>
      <w:start w:val="1"/>
    </w:lvl>
    <w:lvl w:ilvl="1">
      <w:lvlJc w:val="left"/>
      <w:lvlText w:val="%2"/>
      <w:numFmt w:val="decimal"/>
      <w:start w:val="1"/>
    </w:lvl>
  </w:abstractNum>
  <w:abstractNum w:abstractNumId="61">
    <w:nsid w:val="661E3F1E"/>
    <w:multiLevelType w:val="hybridMultilevel"/>
    <w:lvl w:ilvl="0">
      <w:lvlJc w:val="left"/>
      <w:lvlText w:val="(%1)"/>
      <w:numFmt w:val="decimal"/>
      <w:start w:val="20"/>
    </w:lvl>
  </w:abstractNum>
  <w:abstractNum w:abstractNumId="62">
    <w:nsid w:val="5DC79EA8"/>
    <w:multiLevelType w:val="hybridMultilevel"/>
    <w:lvl w:ilvl="0">
      <w:lvlJc w:val="left"/>
      <w:lvlText w:val="(%1)"/>
      <w:numFmt w:val="decimal"/>
      <w:start w:val="21"/>
    </w:lvl>
  </w:abstractNum>
  <w:abstractNum w:abstractNumId="63">
    <w:nsid w:val="540A471C"/>
    <w:multiLevelType w:val="hybridMultilevel"/>
    <w:lvl w:ilvl="0">
      <w:lvlJc w:val="left"/>
      <w:lvlText w:val="%1"/>
      <w:numFmt w:val="lowerRoman"/>
      <w:start w:val="1"/>
    </w:lvl>
    <w:lvl w:ilvl="1">
      <w:lvlJc w:val="left"/>
      <w:lvlText w:val="(%2)"/>
      <w:numFmt w:val="decimal"/>
      <w:start w:val="22"/>
    </w:lvl>
  </w:abstractNum>
  <w:abstractNum w:abstractNumId="64">
    <w:nsid w:val="7BD3EE7B"/>
    <w:multiLevelType w:val="hybridMultilevel"/>
    <w:lvl w:ilvl="0">
      <w:lvlJc w:val="left"/>
      <w:lvlText w:val="(%1)"/>
      <w:numFmt w:val="lowerRoman"/>
      <w:start w:val="1"/>
    </w:lvl>
    <w:lvl w:ilvl="1">
      <w:lvlJc w:val="left"/>
      <w:lvlText w:val="%2"/>
      <w:numFmt w:val="decimal"/>
      <w:start w:val="1"/>
    </w:lvl>
  </w:abstractNum>
  <w:abstractNum w:abstractNumId="65">
    <w:nsid w:val="51D9C564"/>
    <w:multiLevelType w:val="hybridMultilevel"/>
    <w:lvl w:ilvl="0">
      <w:lvlJc w:val="left"/>
      <w:lvlText w:val="(%1)"/>
      <w:numFmt w:val="lowerRoman"/>
      <w:start w:val="1"/>
    </w:lvl>
    <w:lvl w:ilvl="1">
      <w:lvlJc w:val="left"/>
      <w:lvlText w:val="%2"/>
      <w:numFmt w:val="decimal"/>
      <w:start w:val="1"/>
    </w:lvl>
  </w:abstractNum>
  <w:abstractNum w:abstractNumId="66">
    <w:nsid w:val="613EFDC5"/>
    <w:multiLevelType w:val="hybridMultilevel"/>
    <w:lvl w:ilvl="0">
      <w:lvlJc w:val="left"/>
      <w:lvlText w:val="(%1)"/>
      <w:numFmt w:val="decimal"/>
      <w:start w:val="23"/>
    </w:lvl>
  </w:abstractNum>
  <w:abstractNum w:abstractNumId="67">
    <w:nsid w:val="BF72B14"/>
    <w:multiLevelType w:val="hybridMultilevel"/>
    <w:lvl w:ilvl="0">
      <w:lvlJc w:val="left"/>
      <w:lvlText w:val="(%1)"/>
      <w:numFmt w:val="decimal"/>
      <w:start w:val="25"/>
    </w:lvl>
  </w:abstractNum>
  <w:abstractNum w:abstractNumId="68">
    <w:nsid w:val="11447B73"/>
    <w:multiLevelType w:val="hybridMultilevel"/>
    <w:lvl w:ilvl="0">
      <w:lvlJc w:val="left"/>
      <w:lvlText w:val="(%1)"/>
      <w:numFmt w:val="decimal"/>
      <w:start w:val="26"/>
    </w:lvl>
  </w:abstractNum>
  <w:abstractNum w:abstractNumId="69">
    <w:nsid w:val="42963E5A"/>
    <w:multiLevelType w:val="hybridMultilevel"/>
    <w:lvl w:ilvl="0">
      <w:lvlJc w:val="left"/>
      <w:lvlText w:val="(%1)"/>
      <w:numFmt w:val="decimal"/>
      <w:start w:val="27"/>
    </w:lvl>
  </w:abstractNum>
  <w:abstractNum w:abstractNumId="70">
    <w:nsid w:val="A0382C5"/>
    <w:multiLevelType w:val="hybridMultilevel"/>
    <w:lvl w:ilvl="0">
      <w:lvlJc w:val="left"/>
      <w:lvlText w:val="%1"/>
      <w:numFmt w:val="lowerLetter"/>
      <w:start w:val="1"/>
    </w:lvl>
    <w:lvl w:ilvl="1">
      <w:lvlJc w:val="left"/>
      <w:lvlText w:val="(%2)"/>
      <w:numFmt w:val="lowerRoman"/>
      <w:start w:val="1"/>
    </w:lvl>
  </w:abstractNum>
  <w:abstractNum w:abstractNumId="71">
    <w:nsid w:val="8F2B15E"/>
    <w:multiLevelType w:val="hybridMultilevel"/>
    <w:lvl w:ilvl="0">
      <w:lvlJc w:val="left"/>
      <w:lvlText w:val="(%1)"/>
      <w:numFmt w:val="lowerLetter"/>
      <w:start w:val="1"/>
    </w:lvl>
    <w:lvl w:ilvl="1">
      <w:lvlJc w:val="left"/>
      <w:lvlText w:val="%2"/>
      <w:numFmt w:val="lowerRoman"/>
      <w:start w:val="1"/>
    </w:lvl>
  </w:abstractNum>
  <w:abstractNum w:abstractNumId="72">
    <w:nsid w:val="1A32234B"/>
    <w:multiLevelType w:val="hybridMultilevel"/>
    <w:lvl w:ilvl="0">
      <w:lvlJc w:val="left"/>
      <w:lvlText w:val="1"/>
      <w:numFmt w:val="bullet"/>
      <w:start w:val="1"/>
    </w:lvl>
  </w:abstractNum>
  <w:abstractNum w:abstractNumId="73">
    <w:nsid w:val="3B0FD379"/>
    <w:multiLevelType w:val="hybridMultilevel"/>
    <w:lvl w:ilvl="0">
      <w:lvlJc w:val="left"/>
      <w:lvlText w:val="(%1)"/>
      <w:numFmt w:val="lowerLetter"/>
      <w:start w:val="3"/>
    </w:lvl>
  </w:abstractNum>
  <w:abstractNum w:abstractNumId="74">
    <w:nsid w:val="68EB2F63"/>
    <w:multiLevelType w:val="hybridMultilevel"/>
    <w:lvl w:ilvl="0">
      <w:lvlJc w:val="left"/>
      <w:lvlText w:val="(%1)"/>
      <w:numFmt w:val="lowerLetter"/>
      <w:start w:val="5"/>
    </w:lvl>
  </w:abstractNum>
  <w:abstractNum w:abstractNumId="75">
    <w:nsid w:val="4962813B"/>
    <w:multiLevelType w:val="hybridMultilevel"/>
    <w:lvl w:ilvl="0">
      <w:lvlJc w:val="left"/>
      <w:lvlText w:val="(%1)"/>
      <w:numFmt w:val="lowerLetter"/>
      <w:start w:val="6"/>
    </w:lvl>
    <w:lvl w:ilvl="1">
      <w:lvlJc w:val="left"/>
      <w:lvlText w:val="(%2)"/>
      <w:numFmt w:val="lowerLetter"/>
      <w:start w:val="9"/>
    </w:lvl>
  </w:abstractNum>
  <w:abstractNum w:abstractNumId="76">
    <w:nsid w:val="60B6DF70"/>
    <w:multiLevelType w:val="hybridMultilevel"/>
    <w:lvl w:ilvl="0">
      <w:lvlJc w:val="left"/>
      <w:lvlText w:val="%1"/>
      <w:numFmt w:val="lowerLetter"/>
      <w:start w:val="1"/>
    </w:lvl>
    <w:lvl w:ilvl="1">
      <w:lvlJc w:val="left"/>
      <w:lvlText w:val="(%2)"/>
      <w:numFmt w:val="lowerLetter"/>
      <w:start w:val="61"/>
    </w:lvl>
  </w:abstractNum>
  <w:abstractNum w:abstractNumId="77">
    <w:nsid w:val="6A5EE64"/>
    <w:multiLevelType w:val="hybridMultilevel"/>
    <w:lvl w:ilvl="0">
      <w:lvlJc w:val="left"/>
      <w:lvlText w:val="(%1)"/>
      <w:numFmt w:val="lowerLetter"/>
      <w:start w:val="7"/>
    </w:lvl>
    <w:lvl w:ilvl="1">
      <w:lvlJc w:val="left"/>
      <w:lvlText w:val="%2"/>
      <w:numFmt w:val="lowerLetter"/>
      <w:start w:val="1"/>
    </w:lvl>
  </w:abstractNum>
  <w:abstractNum w:abstractNumId="78">
    <w:nsid w:val="14330624"/>
    <w:multiLevelType w:val="hybridMultilevel"/>
    <w:lvl w:ilvl="0">
      <w:lvlJc w:val="left"/>
      <w:lvlText w:val="2"/>
      <w:numFmt w:val="bullet"/>
      <w:start w:val="1"/>
    </w:lvl>
  </w:abstractNum>
  <w:abstractNum w:abstractNumId="79">
    <w:nsid w:val="7FFFCA11"/>
    <w:multiLevelType w:val="hybridMultilevel"/>
    <w:lvl w:ilvl="0">
      <w:lvlJc w:val="left"/>
      <w:lvlText w:val="3"/>
      <w:numFmt w:val="bullet"/>
      <w:start w:val="1"/>
    </w:lvl>
  </w:abstractNum>
  <w:abstractNum w:abstractNumId="80">
    <w:nsid w:val="1A27709E"/>
    <w:multiLevelType w:val="hybridMultilevel"/>
    <w:lvl w:ilvl="0">
      <w:lvlJc w:val="left"/>
      <w:lvlText w:val="4"/>
      <w:numFmt w:val="bullet"/>
      <w:start w:val="1"/>
    </w:lvl>
  </w:abstractNum>
  <w:abstractNum w:abstractNumId="81">
    <w:nsid w:val="71EA1109"/>
    <w:multiLevelType w:val="hybridMultilevel"/>
    <w:lvl w:ilvl="0">
      <w:lvlJc w:val="left"/>
      <w:lvlText w:val="6"/>
      <w:numFmt w:val="bullet"/>
      <w:start w:val="1"/>
    </w:lvl>
  </w:abstractNum>
  <w:abstractNum w:abstractNumId="82">
    <w:nsid w:val="100F59DC"/>
    <w:multiLevelType w:val="hybridMultilevel"/>
    <w:lvl w:ilvl="0">
      <w:lvlJc w:val="left"/>
      <w:lvlText w:val="%1."/>
      <w:numFmt w:val="upperLetter"/>
      <w:start w:val="9"/>
    </w:lvl>
  </w:abstractNum>
  <w:abstractNum w:abstractNumId="83">
    <w:nsid w:val="7FB7E0AA"/>
    <w:multiLevelType w:val="hybridMultilevel"/>
    <w:lvl w:ilvl="0">
      <w:lvlJc w:val="left"/>
      <w:lvlText w:val="%1."/>
      <w:numFmt w:val="upperLetter"/>
      <w:start w:val="35"/>
    </w:lvl>
  </w:abstractNum>
  <w:abstractNum w:abstractNumId="84">
    <w:nsid w:val="6EB5B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2022-06-02T14:48:42Z</dcterms:created>
  <dcterms:modified xsi:type="dcterms:W3CDTF">2022-06-02T14:48:42Z</dcterms:modified>
</cp:coreProperties>
</file>