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14, 2025</w:t>
            </w:r>
          </w:p>
        </w:tc>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Registration No. 333-263480</w:t>
            </w:r>
          </w:p>
        </w:tc>
      </w:tr>
      <w:tr>
        <w:trPr>
          <w:trHeight w:val="290"/>
        </w:trPr>
        <w:tc>
          <w:tcPr>
            <w:tcW w:w="8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83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30"/>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32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3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w:t>
            </w: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POLESTAR AUTOMOTIVE HOLDING UK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MacArthur Blvd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(949) 735-1834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6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color w:val="auto"/>
              </w:rPr>
              <w:t>Copies to:</w:t>
            </w: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20" w:type="dxa"/>
            <w:vAlign w:val="bottom"/>
            <w:gridSpan w:val="6"/>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David A. Brown, Esq.</w:t>
            </w: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Herman H. Raspé, Esq.</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gridSpan w:val="6"/>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8"/>
              </w:rPr>
              <w:t>Bhanu Mathur, Esq.</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Jean-Claude Lanza, Esq.</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6"/>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Alston &amp; Bird LLP</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3820" w:type="dxa"/>
            <w:vAlign w:val="bottom"/>
            <w:gridSpan w:val="6"/>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950 F St. NW</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6"/>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New York, NY 10036</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gridSpan w:val="6"/>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Tel. No.: (202) 239-3300</w:t>
            </w:r>
          </w:p>
        </w:tc>
        <w:tc>
          <w:tcPr>
            <w:tcW w:w="3500" w:type="dxa"/>
            <w:vAlign w:val="bottom"/>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__________________________________</w:t>
            </w:r>
          </w:p>
        </w:tc>
        <w:tc>
          <w:tcPr>
            <w:tcW w:w="14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Tel. No.: (212) 336-2301</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380" w:type="dxa"/>
            <w:vAlign w:val="bottom"/>
          </w:tcPr>
          <w:p>
            <w:pPr>
              <w:spacing w:after="0"/>
              <w:rPr>
                <w:sz w:val="24"/>
                <w:szCs w:val="24"/>
                <w:color w:val="auto"/>
              </w:rPr>
            </w:pPr>
          </w:p>
        </w:tc>
        <w:tc>
          <w:tcPr>
            <w:tcW w:w="4080" w:type="dxa"/>
            <w:vAlign w:val="bottom"/>
            <w:gridSpan w:val="4"/>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jc w:val="cente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9620" w:type="dxa"/>
            <w:vAlign w:val="bottom"/>
            <w:gridSpan w:val="1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40" w:type="dxa"/>
            <w:vAlign w:val="bottom"/>
            <w:tcBorders>
              <w:right w:val="single" w:sz="8" w:color="auto"/>
            </w:tcBorders>
            <w:gridSpan w:val="5"/>
          </w:tcPr>
          <w:p>
            <w:pPr>
              <w:ind w:left="102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180" w:type="dxa"/>
            <w:vAlign w:val="bottom"/>
          </w:tcPr>
          <w:p>
            <w:pPr>
              <w:spacing w:after="0"/>
              <w:rPr>
                <w:sz w:val="16"/>
                <w:szCs w:val="16"/>
                <w:color w:val="auto"/>
              </w:rPr>
            </w:pPr>
          </w:p>
        </w:tc>
        <w:tc>
          <w:tcPr>
            <w:tcW w:w="134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rPr>
              <w:t>Amount to be</w:t>
            </w:r>
          </w:p>
        </w:tc>
        <w:tc>
          <w:tcPr>
            <w:tcW w:w="380" w:type="dxa"/>
            <w:vAlign w:val="bottom"/>
            <w:tcBorders>
              <w:right w:val="single" w:sz="8" w:color="auto"/>
            </w:tcBorders>
          </w:tcPr>
          <w:p>
            <w:pPr>
              <w:spacing w:after="0"/>
              <w:rPr>
                <w:sz w:val="16"/>
                <w:szCs w:val="16"/>
                <w:color w:val="auto"/>
              </w:rPr>
            </w:pPr>
          </w:p>
        </w:tc>
        <w:tc>
          <w:tcPr>
            <w:tcW w:w="178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4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260" w:type="dxa"/>
            <w:vAlign w:val="bottom"/>
          </w:tcPr>
          <w:p>
            <w:pPr>
              <w:spacing w:after="0"/>
              <w:rPr>
                <w:sz w:val="16"/>
                <w:szCs w:val="16"/>
                <w:color w:val="auto"/>
              </w:rPr>
            </w:pPr>
          </w:p>
        </w:tc>
        <w:tc>
          <w:tcPr>
            <w:tcW w:w="162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180" w:type="dxa"/>
            <w:vAlign w:val="bottom"/>
          </w:tcPr>
          <w:p>
            <w:pPr>
              <w:spacing w:after="0"/>
              <w:rPr>
                <w:sz w:val="18"/>
                <w:szCs w:val="18"/>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Registered</w:t>
            </w:r>
          </w:p>
        </w:tc>
        <w:tc>
          <w:tcPr>
            <w:tcW w:w="380" w:type="dxa"/>
            <w:vAlign w:val="bottom"/>
            <w:tcBorders>
              <w:right w:val="single" w:sz="8" w:color="auto"/>
            </w:tcBorders>
          </w:tcPr>
          <w:p>
            <w:pPr>
              <w:spacing w:after="0"/>
              <w:rPr>
                <w:sz w:val="18"/>
                <w:szCs w:val="18"/>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Aggregate Price Per</w:t>
            </w:r>
          </w:p>
        </w:tc>
        <w:tc>
          <w:tcPr>
            <w:tcW w:w="1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 Offering</w:t>
            </w:r>
          </w:p>
        </w:tc>
        <w:tc>
          <w:tcPr>
            <w:tcW w:w="260" w:type="dxa"/>
            <w:vAlign w:val="bottom"/>
          </w:tcPr>
          <w:p>
            <w:pPr>
              <w:spacing w:after="0"/>
              <w:rPr>
                <w:sz w:val="18"/>
                <w:szCs w:val="18"/>
                <w:color w:val="auto"/>
              </w:rPr>
            </w:pPr>
          </w:p>
        </w:tc>
        <w:tc>
          <w:tcPr>
            <w:tcW w:w="16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2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Unit*</w:t>
            </w:r>
          </w:p>
        </w:tc>
        <w:tc>
          <w:tcPr>
            <w:tcW w:w="1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Price**</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Borders>
              <w:right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(the  “ADS(s))”,</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each ADS representing the right to receive thirty</w:t>
            </w:r>
          </w:p>
        </w:tc>
        <w:tc>
          <w:tcPr>
            <w:tcW w:w="180" w:type="dxa"/>
            <w:vAlign w:val="bottom"/>
          </w:tcPr>
          <w:p>
            <w:pPr>
              <w:spacing w:after="0"/>
              <w:rPr>
                <w:sz w:val="18"/>
                <w:szCs w:val="18"/>
                <w:color w:val="auto"/>
              </w:rPr>
            </w:pPr>
          </w:p>
        </w:tc>
        <w:tc>
          <w:tcPr>
            <w:tcW w:w="13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right w:val="single" w:sz="8" w:color="auto"/>
            </w:tcBorders>
          </w:tcPr>
          <w:p>
            <w:pPr>
              <w:spacing w:after="0"/>
              <w:rPr>
                <w:sz w:val="18"/>
                <w:szCs w:val="18"/>
                <w:color w:val="auto"/>
              </w:rPr>
            </w:pPr>
          </w:p>
        </w:tc>
        <w:tc>
          <w:tcPr>
            <w:tcW w:w="178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6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364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(30)  Class  C-1  preferred  shares  of  Polestar</w:t>
            </w:r>
          </w:p>
        </w:tc>
        <w:tc>
          <w:tcPr>
            <w:tcW w:w="1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78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40" w:type="dxa"/>
            <w:vAlign w:val="bottom"/>
            <w:tcBorders>
              <w:right w:val="single" w:sz="8" w:color="auto"/>
            </w:tcBorders>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640" w:type="dxa"/>
            <w:vAlign w:val="bottom"/>
            <w:tcBorders>
              <w:right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Automotive Holding UK PLC (the “Company”)</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4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represents 100 ADSs.</w:t>
      </w:r>
    </w:p>
    <w:p>
      <w:pPr>
        <w:spacing w:after="0" w:line="27" w:lineRule="exact"/>
        <w:rPr>
          <w:sz w:val="24"/>
          <w:szCs w:val="24"/>
          <w:color w:val="auto"/>
        </w:rPr>
      </w:pPr>
    </w:p>
    <w:p>
      <w:pPr>
        <w:ind w:left="580" w:right="720" w:hanging="572"/>
        <w:spacing w:after="0" w:line="260"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ectPr>
          <w:pgSz w:w="11900" w:h="16853" w:orient="portrait"/>
          <w:cols w:equalWidth="0" w:num="1">
            <w:col w:w="11240"/>
          </w:cols>
          <w:pgMar w:left="320" w:top="468" w:right="339" w:bottom="0" w:gutter="0" w:footer="0" w:header="0"/>
        </w:sectPr>
      </w:pPr>
    </w:p>
    <w:bookmarkStart w:id="1" w:name="page2"/>
    <w:bookmarkEnd w:id="1"/>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The Registrant hereby amends this Post-Effective Amendment No. 1 to Registration Statement on such date or dates as may be necessary to delay its effective date until the Registrant shall file a further amendment which specifically states that this Post- Effective Amendment No. 1 to Registration Statement shall thereafter become effective in accordance with Section 8(a) of the Securities Act of 1933, as amended, or until this Post- Effective Amendment No. 1 to Registration Statement shall become effective on such date as the United States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350520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900" w:top="563" w:right="399" w:bottom="1440" w:gutter="0" w:footer="0" w:header="0"/>
        </w:sectPr>
      </w:pPr>
    </w:p>
    <w:bookmarkStart w:id="2" w:name="page3"/>
    <w:bookmarkEnd w:id="2"/>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Registration Statement may be executed in any number of counterparts, each of which shall be deemed an original, and all of such counterparts together shall constitute one and the same instrument.</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INFORMATION REQUIRED IN PROSPECTUS</w:t>
      </w:r>
    </w:p>
    <w:p>
      <w:pPr>
        <w:spacing w:after="0" w:line="23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ectPr>
          <w:pgSz w:w="11900" w:h="16838" w:orient="portrait"/>
          <w:cols w:equalWidth="0" w:num="1">
            <w:col w:w="10760"/>
          </w:cols>
          <w:pgMar w:left="320" w:top="792" w:right="819" w:bottom="1440" w:gutter="0" w:footer="0" w:header="0"/>
        </w:sectPr>
      </w:pP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SECURITIES TO BE REGISTERED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Number and Caption</w:t>
      </w:r>
    </w:p>
    <w:p>
      <w:pPr>
        <w:spacing w:after="0" w:line="229"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depositary and address of its principal executive office</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Receipts and identity of deposited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25" w:lineRule="exact"/>
        <w:rPr>
          <w:sz w:val="20"/>
          <w:szCs w:val="20"/>
          <w:color w:val="auto"/>
        </w:rPr>
      </w:pPr>
    </w:p>
    <w:p>
      <w:pPr>
        <w:ind w:left="1140" w:right="56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American Depositary Share (“ADSs”)</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distribution of dividends</w:t>
      </w:r>
    </w:p>
    <w:p>
      <w:pPr>
        <w:spacing w:after="0" w:line="225" w:lineRule="exact"/>
        <w:rPr>
          <w:rFonts w:ascii="Times New Roman" w:cs="Times New Roman" w:eastAsia="Times New Roman" w:hAnsi="Times New Roman"/>
          <w:sz w:val="18"/>
          <w:szCs w:val="18"/>
          <w:color w:val="auto"/>
        </w:rPr>
      </w:pPr>
    </w:p>
    <w:p>
      <w:pPr>
        <w:ind w:left="1140" w:right="4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of notices, reports and proxy soliciting material</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1140" w:right="7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161" w:lineRule="exact"/>
        <w:rPr>
          <w:rFonts w:ascii="Times New Roman" w:cs="Times New Roman" w:eastAsia="Times New Roman" w:hAnsi="Times New Roman"/>
          <w:sz w:val="18"/>
          <w:szCs w:val="18"/>
          <w:color w:val="auto"/>
        </w:rPr>
      </w:pPr>
    </w:p>
    <w:p>
      <w:pPr>
        <w:ind w:left="1140" w:right="1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Receipts to inspect the transfer books of the depositary and the list of holders of ADSs</w:t>
      </w:r>
    </w:p>
    <w:p>
      <w:pPr>
        <w:spacing w:after="0" w:line="161"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upon the right to deposit or withdraw the underlying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Receipt (“</w:t>
      </w:r>
      <w:r>
        <w:rPr>
          <w:rFonts w:ascii="Times New Roman" w:cs="Times New Roman" w:eastAsia="Times New Roman" w:hAnsi="Times New Roman"/>
          <w:sz w:val="18"/>
          <w:szCs w:val="18"/>
          <w:b w:val="1"/>
          <w:bCs w:val="1"/>
          <w:u w:val="single" w:color="auto"/>
          <w:color w:val="auto"/>
        </w:rPr>
        <w:t>Receipt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Filed Herewith as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Introductory Article.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Top Center.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 (15).</w:t>
      </w:r>
    </w:p>
    <w:p>
      <w:pPr>
        <w:spacing w:after="0" w:line="225" w:lineRule="exact"/>
        <w:rPr>
          <w:sz w:val="20"/>
          <w:szCs w:val="20"/>
          <w:color w:val="auto"/>
        </w:rPr>
      </w:pPr>
    </w:p>
    <w:p>
      <w:pPr>
        <w:ind w:right="194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 (14);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 (18).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(17).</w:t>
      </w:r>
    </w:p>
    <w:p>
      <w:pPr>
        <w:spacing w:after="0" w:line="207" w:lineRule="exact"/>
        <w:rPr>
          <w:sz w:val="20"/>
          <w:szCs w:val="20"/>
          <w:color w:val="auto"/>
        </w:rPr>
      </w:pPr>
    </w:p>
    <w:p>
      <w:pPr>
        <w:ind w:right="122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Paragraphs (3) and (6);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Paragraphs (15) and (17).</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(23) and (24) (no provision for extensions).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Paragraphs (2), (3), (4), (6), (7), (9) and (10).</w:t>
      </w:r>
    </w:p>
    <w:p>
      <w:pPr>
        <w:spacing w:after="0" w:line="479" w:lineRule="exact"/>
        <w:rPr>
          <w:sz w:val="20"/>
          <w:szCs w:val="20"/>
          <w:color w:val="auto"/>
        </w:rPr>
      </w:pPr>
    </w:p>
    <w:p>
      <w:pPr>
        <w:sectPr>
          <w:pgSz w:w="11900" w:h="16838" w:orient="portrait"/>
          <w:cols w:equalWidth="0" w:num="2">
            <w:col w:w="5620" w:space="580"/>
            <w:col w:w="4560"/>
          </w:cols>
          <w:pgMar w:left="320" w:top="792" w:right="819" w:bottom="1440" w:gutter="0" w:footer="0" w:header="0"/>
          <w:type w:val="continuous"/>
        </w:sectPr>
      </w:pPr>
    </w:p>
    <w:p>
      <w:pPr>
        <w:spacing w:after="0" w:line="8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792" w:right="8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33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Reverse of Receipt - Paragraphs (20) and (21).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00" w:type="dxa"/>
            <w:vAlign w:val="bottom"/>
          </w:tcPr>
          <w:p>
            <w:pPr>
              <w:spacing w:after="0"/>
              <w:rPr>
                <w:sz w:val="24"/>
                <w:szCs w:val="24"/>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819" w:right="5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 xml:space="preserve">The prospectus consists of the proposed form of American Depositary Receipt included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Form of Amendment No. 1 to Class C-1 Deposit Agreement filed as Exhibit (a)(i) to this Post-Effective Amendment No. 1 to Registration Statement on Form F-6 and is incorporated herein by reference.</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both"/>
        <w:ind w:left="1120" w:hanging="559"/>
        <w:spacing w:after="0" w:line="261"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Form of Amendment No. 1 to Class C-1 Deposit Agreement, by and among Polestar Automotive Holding UK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thereunder.</w:t>
      </w: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(a)(i).</w:t>
      </w:r>
    </w:p>
    <w:p>
      <w:pPr>
        <w:spacing w:after="0" w:line="121" w:lineRule="exact"/>
        <w:rPr>
          <w:sz w:val="20"/>
          <w:szCs w:val="20"/>
          <w:color w:val="auto"/>
        </w:rPr>
      </w:pPr>
    </w:p>
    <w:p>
      <w:pPr>
        <w:ind w:left="1120" w:right="20" w:hanging="559"/>
        <w:spacing w:after="0" w:line="29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Class C-1 Deposit Agreement, dated as of June 23, 2022, by and among the Company, the Depositary, and all Holders and Beneficial Owners of American Depositary Shares issued thereunder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(a)(ii).</w:t>
      </w:r>
    </w:p>
    <w:p>
      <w:pPr>
        <w:spacing w:after="0" w:line="30" w:lineRule="exact"/>
        <w:rPr>
          <w:rFonts w:ascii="Times New Roman" w:cs="Times New Roman" w:eastAsia="Times New Roman" w:hAnsi="Times New Roman"/>
          <w:sz w:val="18"/>
          <w:szCs w:val="18"/>
          <w:color w:val="auto"/>
        </w:rPr>
      </w:pPr>
    </w:p>
    <w:p>
      <w:pPr>
        <w:ind w:left="1120" w:right="20" w:hanging="559"/>
        <w:spacing w:after="0" w:line="29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 .</w:t>
      </w:r>
    </w:p>
    <w:p>
      <w:pPr>
        <w:spacing w:after="0" w:line="30" w:lineRule="exact"/>
        <w:rPr>
          <w:rFonts w:ascii="Times New Roman" w:cs="Times New Roman" w:eastAsia="Times New Roman" w:hAnsi="Times New Roman"/>
          <w:sz w:val="18"/>
          <w:szCs w:val="18"/>
          <w:color w:val="auto"/>
        </w:rPr>
      </w:pPr>
    </w:p>
    <w:p>
      <w:pPr>
        <w:ind w:left="1120" w:right="20" w:hanging="559"/>
        <w:spacing w:after="0" w:line="29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7" w:lineRule="exact"/>
        <w:rPr>
          <w:rFonts w:ascii="Times New Roman" w:cs="Times New Roman" w:eastAsia="Times New Roman" w:hAnsi="Times New Roman"/>
          <w:sz w:val="36"/>
          <w:szCs w:val="36"/>
          <w:color w:val="auto"/>
          <w:vertAlign w:val="superscript"/>
        </w:rPr>
      </w:pPr>
    </w:p>
    <w:p>
      <w:pPr>
        <w:ind w:left="1120" w:hanging="559"/>
        <w:spacing w:after="0" w:line="229" w:lineRule="auto"/>
        <w:tabs>
          <w:tab w:leader="none" w:pos="112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r>
        <w:rPr>
          <w:rFonts w:ascii="Times New Roman" w:cs="Times New Roman" w:eastAsia="Times New Roman" w:hAnsi="Times New Roman"/>
          <w:sz w:val="18"/>
          <w:szCs w:val="18"/>
          <w:b w:val="1"/>
          <w:bCs w:val="1"/>
          <w:color w:val="auto"/>
        </w:rPr>
        <w:t>.</w:t>
      </w:r>
    </w:p>
    <w:p>
      <w:pPr>
        <w:spacing w:after="0" w:line="78" w:lineRule="exact"/>
        <w:rPr>
          <w:rFonts w:ascii="Times New Roman" w:cs="Times New Roman" w:eastAsia="Times New Roman" w:hAnsi="Times New Roman"/>
          <w:sz w:val="36"/>
          <w:szCs w:val="36"/>
          <w:color w:val="auto"/>
          <w:vertAlign w:val="superscript"/>
        </w:rPr>
      </w:pPr>
    </w:p>
    <w:p>
      <w:pPr>
        <w:ind w:left="1120" w:hanging="559"/>
        <w:spacing w:after="0" w:line="188" w:lineRule="auto"/>
        <w:tabs>
          <w:tab w:leader="none" w:pos="112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Set forth on the signature pages hereto.</w:t>
      </w: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120" w:hanging="559"/>
        <w:spacing w:after="0" w:line="266"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1120" w:hanging="559"/>
        <w:spacing w:after="0" w:line="261"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to be created by the Class C-1 Deposit Agreement, dated as of June 23, 2022, by and among Polestar Automotive Holding UK PLC, Citibank, N.A., as depositary, and all Holders and Beneficial Owners of American Depositary Shares to be issued thereunder, certifies that it has reasonable grounds to believe that all the requirements for filing on Form F-6 are met and has duly caused this Post-Effective Amendment No. 1 to Registration Statement on Form F-6 to be signed on its behalf by the undersigned, thereunto duly authorized, in the City of New York, State of New York, on the 14th day of November, 2025.</w:t>
      </w:r>
    </w:p>
    <w:p>
      <w:pPr>
        <w:spacing w:after="0" w:line="1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Legal entity created by the Class C-1 Deposit Agreement under</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which the American Depositary Shares registered hereunder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are to be issued, each American Depositary Share representing</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the right to receive the specified number of Class C-1 preferred</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shares of Polestar Automotive Holding UK PLC</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29" w:lineRule="exact"/>
        <w:rPr>
          <w:sz w:val="20"/>
          <w:szCs w:val="20"/>
          <w:color w:val="auto"/>
        </w:rPr>
      </w:pPr>
    </w:p>
    <w:tbl>
      <w:tblPr>
        <w:tblLayout w:type="fixed"/>
        <w:tblInd w:w="66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Leslie DeLuca</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DeLuca</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PLC certifies that it has reasonable grounds to believe that all the requirements for filing on Form F-6 are met and has duly caused this Post-Effective Amendment No. 1 to Registration Statement on Form F-6 to be signed on its behalf by the undersigned thereunto duly authorized, in in Gothenburg, Sweden, on November 14, 2025.</w:t>
      </w:r>
    </w:p>
    <w:p>
      <w:pPr>
        <w:spacing w:after="0" w:line="17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tbl>
      <w:tblPr>
        <w:tblLayout w:type="fixed"/>
        <w:tblInd w:w="66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each of Michael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Lohscheller and Jean-François Mady, each acting alone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No. 1 to Registration Statement on Form F-6 has been signed by the following persons in the following capacities on November 14, 2025.</w:t>
      </w:r>
    </w:p>
    <w:p>
      <w:pPr>
        <w:sectPr>
          <w:pgSz w:w="11900" w:h="16838" w:orient="portrait"/>
          <w:cols w:equalWidth="0" w:num="1">
            <w:col w:w="11240"/>
          </w:cols>
          <w:pgMar w:left="320" w:top="792"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Lohscheller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Lohscheller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Jean-François Mady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Jean-François Mady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Lisa Thomson Klang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Thomson Klang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Winfried Vahland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Winfried Vahland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Cynthia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Cynthia Dubin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Francesca Gamboni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Francesca Gamboni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Christine Gorjanc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Gorjanc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Dr. Karl-Thomas Neumann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94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Karl-Thomas Neumann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Xiaojie (Laura)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Xiaojie (Laura) Shen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Quan (Joe)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 (Joe) Zhang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&amp;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Chief Accounting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34" w:lineRule="exact"/>
        <w:rPr>
          <w:sz w:val="20"/>
          <w:szCs w:val="20"/>
          <w:color w:val="auto"/>
        </w:rPr>
      </w:pPr>
    </w:p>
    <w:p>
      <w:pPr>
        <w:sectPr>
          <w:pgSz w:w="11900" w:h="16838" w:orient="portrait"/>
          <w:cols w:equalWidth="0" w:num="2">
            <w:col w:w="4340" w:space="720"/>
            <w:col w:w="6180"/>
          </w:cols>
          <w:pgMar w:left="320" w:top="792" w:right="339" w:bottom="1440" w:gutter="0" w:footer="0" w:header="0"/>
          <w:type w:val="continuous"/>
        </w:sectPr>
      </w:pP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AUTHORIZED REPRESENTATIVE IN THE UNITED STATES</w:t>
      </w:r>
    </w:p>
    <w:p>
      <w:pPr>
        <w:spacing w:after="0" w:line="229"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Polestar Automotive Holding UK PLC has duly caused this Post-Effective Amendment No. 1 to Registration Statement on Form F-6 to be signed by the following duly authorized representative in the United States: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6980" w:type="dxa"/>
            <w:vAlign w:val="bottom"/>
            <w:gridSpan w:val="2"/>
          </w:tcPr>
          <w:p>
            <w:pPr>
              <w:ind w:left="2400"/>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tc>
      </w:tr>
      <w:tr>
        <w:trPr>
          <w:trHeight w:val="432"/>
        </w:trPr>
        <w:tc>
          <w:tcPr>
            <w:tcW w:w="4260" w:type="dxa"/>
            <w:vAlign w:val="bottom"/>
          </w:tcPr>
          <w:p>
            <w:pPr>
              <w:spacing w:after="0"/>
              <w:rPr>
                <w:sz w:val="24"/>
                <w:szCs w:val="24"/>
                <w:color w:val="auto"/>
              </w:rPr>
            </w:pPr>
          </w:p>
        </w:tc>
        <w:tc>
          <w:tcPr>
            <w:tcW w:w="30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Dicken</w:t>
            </w:r>
          </w:p>
        </w:tc>
      </w:tr>
      <w:tr>
        <w:trPr>
          <w:trHeight w:val="191"/>
        </w:trPr>
        <w:tc>
          <w:tcPr>
            <w:tcW w:w="4260" w:type="dxa"/>
            <w:vAlign w:val="bottom"/>
          </w:tcPr>
          <w:p>
            <w:pPr>
              <w:spacing w:after="0"/>
              <w:rPr>
                <w:sz w:val="16"/>
                <w:szCs w:val="16"/>
                <w:color w:val="auto"/>
              </w:rPr>
            </w:pPr>
          </w:p>
        </w:tc>
        <w:tc>
          <w:tcPr>
            <w:tcW w:w="3060" w:type="dxa"/>
            <w:vAlign w:val="bottom"/>
          </w:tcPr>
          <w:p>
            <w:pPr>
              <w:ind w:left="24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Dicken</w:t>
            </w:r>
          </w:p>
        </w:tc>
      </w:tr>
      <w:tr>
        <w:trPr>
          <w:trHeight w:val="234"/>
        </w:trPr>
        <w:tc>
          <w:tcPr>
            <w:tcW w:w="4260" w:type="dxa"/>
            <w:vAlign w:val="bottom"/>
          </w:tcPr>
          <w:p>
            <w:pPr>
              <w:spacing w:after="0"/>
              <w:rPr>
                <w:sz w:val="20"/>
                <w:szCs w:val="20"/>
                <w:color w:val="auto"/>
              </w:rPr>
            </w:pPr>
          </w:p>
        </w:tc>
        <w:tc>
          <w:tcPr>
            <w:tcW w:w="30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12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430"/>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840" w:type="dxa"/>
            <w:vAlign w:val="bottom"/>
          </w:tcPr>
          <w:p>
            <w:pPr>
              <w:spacing w:after="0"/>
              <w:rPr>
                <w:sz w:val="17"/>
                <w:szCs w:val="17"/>
                <w:color w:val="auto"/>
              </w:rPr>
            </w:pP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20" w:type="dxa"/>
            <w:vAlign w:val="bottom"/>
          </w:tcPr>
          <w:p>
            <w:pPr>
              <w:spacing w:after="0"/>
              <w:rPr>
                <w:sz w:val="17"/>
                <w:szCs w:val="17"/>
                <w:color w:val="auto"/>
              </w:rPr>
            </w:pPr>
          </w:p>
        </w:tc>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Document</w:t>
            </w:r>
          </w:p>
        </w:tc>
        <w:tc>
          <w:tcPr>
            <w:tcW w:w="3700" w:type="dxa"/>
            <w:vAlign w:val="bottom"/>
            <w:gridSpan w:val="3"/>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Numbered Page</w:t>
            </w:r>
          </w:p>
        </w:tc>
      </w:tr>
      <w:tr>
        <w:trPr>
          <w:trHeight w:val="20"/>
        </w:trPr>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53"/>
        </w:trPr>
        <w:tc>
          <w:tcPr>
            <w:tcW w:w="8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w:t>
            </w:r>
          </w:p>
        </w:tc>
        <w:tc>
          <w:tcPr>
            <w:tcW w:w="820" w:type="dxa"/>
            <w:vAlign w:val="bottom"/>
          </w:tcPr>
          <w:p>
            <w:pPr>
              <w:spacing w:after="0"/>
              <w:rPr>
                <w:sz w:val="24"/>
                <w:szCs w:val="24"/>
                <w:color w:val="auto"/>
              </w:rPr>
            </w:pP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Amendment No. 1 to Class C-1 Deposit Agreement</w:t>
            </w:r>
          </w:p>
        </w:tc>
        <w:tc>
          <w:tcPr>
            <w:tcW w:w="12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(a)(ii)</w:t>
            </w: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 C-1 Deposit Agreement</w:t>
            </w:r>
          </w:p>
        </w:tc>
        <w:tc>
          <w:tcPr>
            <w:tcW w:w="12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32"/>
        </w:trPr>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left="2120" w:right="2139"/>
        <w:spacing w:after="0" w:line="255" w:lineRule="auto"/>
        <w:rPr>
          <w:sz w:val="20"/>
          <w:szCs w:val="20"/>
          <w:color w:val="auto"/>
        </w:rPr>
      </w:pPr>
      <w:r>
        <w:rPr>
          <w:rFonts w:ascii="Times New Roman" w:cs="Times New Roman" w:eastAsia="Times New Roman" w:hAnsi="Times New Roman"/>
          <w:sz w:val="18"/>
          <w:szCs w:val="18"/>
          <w:color w:val="auto"/>
        </w:rPr>
        <w:t>THE HOLDERS AND BENEFICIAL OWNERS OF AMERICAN DEPOSITARY SHARES ISSUED AND OUTSTANDING UNDER THE TERMS OF THE DEPOSIT AGREEMENT, DATED AS OF JUNE 23, 2022</w:t>
      </w:r>
    </w:p>
    <w:p>
      <w:pPr>
        <w:spacing w:after="0" w:line="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C-1 Deposit Agreement</w:t>
      </w:r>
    </w:p>
    <w:p>
      <w:pPr>
        <w:spacing w:after="0" w:line="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9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1.1 Definitions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 Effective Date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DEPOSIT AGREEMENT</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2.1 Deposit Agreement</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2.2 Amendments Binding on all Holders and Beneficial Owners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2.3 Change of ADS Ratio.</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2.4 Updated Share Conversion Form</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THE FORM OF ADR</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3.1 ADR Amendments.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3.2 Change of Ratio.</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4.1 Representations and Warranties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w:t>
            </w: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5.1 New ADRs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5.2 Notice of Amendment to Holders of ADSs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5.3 Indemnification</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5.4 Ratification</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5.5 Governing Law</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Section 5.6 Counterparts.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 – FORM OF ADR</w:t>
            </w:r>
          </w:p>
        </w:tc>
        <w:tc>
          <w:tcPr>
            <w:tcW w:w="2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 – ADS/CLASS C-1 SHARE CONVERSION FORM</w:t>
            </w:r>
          </w:p>
        </w:tc>
        <w:tc>
          <w:tcPr>
            <w:tcW w:w="2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 – DEPOSITARY NOTICE TO ADS HOLDERS</w:t>
            </w:r>
          </w:p>
        </w:tc>
        <w:tc>
          <w:tcPr>
            <w:tcW w:w="23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49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CLASS C-1 DEPOSIT AGREEMENT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AMENDMENT NO. 1 TO CLASS C-1 DEPOSIT AGREEMENT, dated as of [ ● ]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by and among Polestar Automotive Holding UK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under the laws of the United States of America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issued and outstanding as of the date hereof pursuant to the Class C-1 Deposit Agreement, dated as of June 23, 2022 (the “</w:t>
      </w:r>
      <w:r>
        <w:rPr>
          <w:rFonts w:ascii="Times New Roman" w:cs="Times New Roman" w:eastAsia="Times New Roman" w:hAnsi="Times New Roman"/>
          <w:sz w:val="18"/>
          <w:szCs w:val="18"/>
          <w:u w:val="single" w:color="auto"/>
          <w:color w:val="auto"/>
        </w:rPr>
        <w:t>Class C-1 Deposit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 THAT:</w:t>
      </w:r>
    </w:p>
    <w:p>
      <w:pPr>
        <w:spacing w:after="0" w:line="221"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Depositary entered into the Class C-1 Deposit Agreement for the creation of ADSs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C-1 Deposit Agreement) representing the Shares (as defined in the Class C-1 Deposit Agreement and hereinafter used as so defined) deposited thereunder and for the execution and delivery of American Depositary Receipts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in respect of the ADSs; and</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 change the ADS-to-Share ratio from (i) the existing ratio of one (1) ADS to one (1) Share to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new ratio of one (1) ADS to thirty (30) Shares, (b) amend the Class C-1 Deposit Agreement, the ADRs currently outstanding,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Class C-1 Deposit Agreement, and the form of ADS/Class C-1 Share Conversion Form annexed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Class C-1 Deposit Agreement, in each case pursuant to Section 6.1 of the Class C-1 Deposit Agreement, to reflect such change, and (c) give notice thereof to all Holders (as defined in the Class C-1 Deposit Agreement) of ADSs.</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the Depositary hereby agree to amend the Class C-1 Deposit Agreement, the ADRs currently outstanding,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Class C-1 Deposit Agreement, and the form of ADS/Class C-1 Share Conversion Form annexed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Class C-1 Deposit Agreement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specified in this Amendment No. 1, all capitalized terms used, but not defined, herein shall have the meanings ascribed to such terms in the Class C-1 Deposit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set forth above and as of which this Amendment No. 1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effective.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DEPOSIT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Class C-1 Deposit Agreement to the term “</w:t>
      </w:r>
      <w:r>
        <w:rPr>
          <w:rFonts w:ascii="Times New Roman" w:cs="Times New Roman" w:eastAsia="Times New Roman" w:hAnsi="Times New Roman"/>
          <w:sz w:val="18"/>
          <w:szCs w:val="18"/>
          <w:u w:val="single" w:color="auto"/>
          <w:color w:val="auto"/>
        </w:rPr>
        <w:t>Class C-1 Deposit Agreement</w:t>
      </w:r>
      <w:r>
        <w:rPr>
          <w:rFonts w:ascii="Times New Roman" w:cs="Times New Roman" w:eastAsia="Times New Roman" w:hAnsi="Times New Roman"/>
          <w:sz w:val="18"/>
          <w:szCs w:val="18"/>
          <w:color w:val="auto"/>
        </w:rPr>
        <w:t>” shall, as of the Effective Date, refer to the Class C-1 Deposit Agreement, dated as of June 23, 2022, as amended by this Amendment No. 1, and as further amended and supplemented after the Effective Date.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Amendments Binding on all Holders and Beneficial Owners</w:t>
      </w:r>
      <w:r>
        <w:rPr>
          <w:rFonts w:ascii="Times New Roman" w:cs="Times New Roman" w:eastAsia="Times New Roman" w:hAnsi="Times New Roman"/>
          <w:sz w:val="18"/>
          <w:szCs w:val="18"/>
          <w:color w:val="auto"/>
        </w:rPr>
        <w:t xml:space="preserve">. From and after the Effective Date, the amendments to the Class C-1 Deposit Agreement, the ADRs currently outstanding,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Class C-1 Deposit Agreement, and the form of ADS/Class C-1 Share Conversion Form annexed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Class C-1 Deposit Agreement effected hereby shall be binding on all Holders and Beneficial Owners of ADSs issued and outstanding as of the Effective Date and on all Holders and Beneficial Owners of ADSs issued after the Effective Date.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Change of ADS Ratio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1304"/>
        <w:spacing w:after="0" w:line="282" w:lineRule="auto"/>
        <w:tabs>
          <w:tab w:leader="none" w:pos="15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 of the Class C-1 Deposit Agreement is hereby amended by deleting such section in its entirety as of the Effective Date and replacing such section with the following in its stead:</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left="180" w:right="199"/>
        <w:spacing w:after="0" w:line="251" w:lineRule="auto"/>
        <w:rPr>
          <w:sz w:val="20"/>
          <w:szCs w:val="20"/>
          <w:color w:val="auto"/>
        </w:rPr>
      </w:pPr>
      <w:r>
        <w:rPr>
          <w:rFonts w:ascii="Times New Roman" w:cs="Times New Roman" w:eastAsia="Times New Roman" w:hAnsi="Times New Roman"/>
          <w:sz w:val="18"/>
          <w:szCs w:val="18"/>
          <w:color w:val="auto"/>
        </w:rPr>
        <w:t xml:space="preserve">“Section 1.8 “American Depositary Share(s)” and “ADS(s)” shall mean the rights and interests in the Deposited Property (as defined in the Class C-1 Deposit Agreement) granted to the Holders and Beneficial Owners (each as defined in the Class C-1 Deposit Agreement) of ADSs pursuant to the terms and conditions of the Class C-1 Deposit Agreement and, if issued as Certificated ADS(s) (as defined in the Class C-1 Deposit Agreement), the ADR(s) issued to evidence such ADSs. ADS(s) may be issued under the terms of the Class C-1 Deposit Agreement in the form of (a) Certificated ADS(s) (as defined in the Class C-1 Deposit Agreement), in which case the ADS(s) are evidenced by ADR(s), or (b) Uncertificated ADS(s) (as defined in the Class C-1 Deposit Agreement), in which case the ADS(s) are not evidenced by ADR(s) but are reflected on the direct registration system maintained by the Depositary for such purposes under the terms of Section 2.12 of the Class C-1 Deposit Agreement. Unless otherwise specified in the Class C-1 Deposit Agreement or in any ADR, or unless the context otherwise requires, any reference to ADS(s) shall include Certificated ADS(s) and Uncertificated ADS(s), individually or collectively, as the context may require. As of the date hereof,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until there shall occur a distribution upon Deposited Securities referred to in Section 4.2 of the Class C-1 Deposit Agreement or a change in Deposited Securities referred to in Section 4.11 of the Class C-1 Deposit Agreement with respect to which additional ADSs are not issued, and thereafter each ADS shall represent the right to receive, and to exercise the beneficial ownership interests in, the applicable Deposited Property (as defined in the Class C-1 ADS Deposit Agreement) on deposit with the Depositary and the Custodian determined in accordance with the terms of such Sections, subject, in each case, to the terms and conditions of the Class C-1 Deposit Agreement and the applicable ADR (if issued as a Certificated ADS (as defined in the Class C-1 Deposit Agreement)). In addition, the ADS(s)-to-Share(s) ratio is subject to amendment as provided in Articles IV and VI of the Class C-1 Deposit Agreement (which may give rise to Depositary fees).”</w:t>
      </w: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8" w:name="page19"/>
    <w:bookmarkEnd w:id="18"/>
    <w:p>
      <w:pPr>
        <w:ind w:right="580" w:firstLine="1304"/>
        <w:spacing w:after="0" w:line="282" w:lineRule="auto"/>
        <w:tabs>
          <w:tab w:leader="none" w:pos="15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1.14 of the Class C-1 Deposit Agreement is hereby amended by deleting the second sentence of such section as of the Effective Date and replacing such sentence with the following in its stead:</w:t>
      </w:r>
    </w:p>
    <w:p>
      <w:pPr>
        <w:spacing w:after="0" w:line="162"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“As of the date hereof, each Class A ADS represents the right to receive, and to exercise the beneficial ownership interests in, thirty (30) Class A Shares until there shall occur a distribution upon Deposited Securities (as defined in the Class A Deposit Agreement) referred to in Section 4.2 of the ADS Deposit Agreement or a change in Deposited Securities (as defined in the Class A Deposit Agreement) referred to in Section 4.11 of the Class A Deposit Agreement with respect to which additional Class A ADSs are not issued, and thereafter each Class A ADS shall represent the right to receive, and to exercise the beneficial ownership interests in, the applicable Deposited Property (as defined in the ADS Deposit Agreement) on deposit with the Depositary and the Custodian determined in accordance with the terms of such Sections, subject, in each case, to the terms and conditions of the Class A Deposit Agreement and the applicable ADR (if issued as a Certificated ADS (each as defined in the Class A Deposit Agreement)).”</w:t>
      </w:r>
    </w:p>
    <w:p>
      <w:pPr>
        <w:spacing w:after="0" w:line="188" w:lineRule="exact"/>
        <w:rPr>
          <w:sz w:val="20"/>
          <w:szCs w:val="20"/>
          <w:color w:val="auto"/>
        </w:rPr>
      </w:pPr>
    </w:p>
    <w:p>
      <w:pPr>
        <w:ind w:firstLine="1304"/>
        <w:spacing w:after="0" w:line="282" w:lineRule="auto"/>
        <w:tabs>
          <w:tab w:leader="none" w:pos="15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1.42 of the Class C-1 Deposit Agreement is hereby amended by deleting such section in its entirety as of the Effective Date and replacing such section with the following in its stead:</w:t>
      </w:r>
    </w:p>
    <w:p>
      <w:pPr>
        <w:spacing w:after="0" w:line="270" w:lineRule="exact"/>
        <w:rPr>
          <w:sz w:val="20"/>
          <w:szCs w:val="20"/>
          <w:color w:val="auto"/>
        </w:rPr>
      </w:pPr>
    </w:p>
    <w:p>
      <w:pPr>
        <w:ind w:left="1300" w:right="1300"/>
        <w:spacing w:after="0" w:line="282" w:lineRule="auto"/>
        <w:rPr>
          <w:sz w:val="20"/>
          <w:szCs w:val="20"/>
          <w:color w:val="auto"/>
        </w:rPr>
      </w:pPr>
      <w:r>
        <w:rPr>
          <w:rFonts w:ascii="Times New Roman" w:cs="Times New Roman" w:eastAsia="Times New Roman" w:hAnsi="Times New Roman"/>
          <w:sz w:val="18"/>
          <w:szCs w:val="18"/>
          <w:color w:val="auto"/>
        </w:rPr>
        <w:t>“Section 1.42 “Share Conversion Price” shall mean the price per Share of which ADSs may be converted into Class A ADSs. As of the date hereof, the Share Conversion Price is $345.00 per ADS.”</w:t>
      </w:r>
    </w:p>
    <w:p>
      <w:pPr>
        <w:spacing w:after="0" w:line="270" w:lineRule="exact"/>
        <w:rPr>
          <w:sz w:val="20"/>
          <w:szCs w:val="20"/>
          <w:color w:val="auto"/>
        </w:rPr>
      </w:pPr>
    </w:p>
    <w:p>
      <w:pPr>
        <w:ind w:right="160" w:firstLine="1304"/>
        <w:spacing w:after="0" w:line="282" w:lineRule="auto"/>
        <w:tabs>
          <w:tab w:leader="none" w:pos="15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made in the Class C-1 Deposit Agreement to each American Depositary Share representing one (1) Share shall, as of the Effective Date, refer to each American Depositary Share representing thirty (30) Shares.</w:t>
      </w:r>
    </w:p>
    <w:p>
      <w:pPr>
        <w:spacing w:after="0" w:line="162"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Updated Share Conversion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of the Class C-1 Deposit Agreement is hereby amended by deleting such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its entirety as of the Effective Date and replacing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its entirety with the share conversion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Amendment No. 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AMENDMENTS TO THE FORM OF ADR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ADR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phrase in the top, right-hand corner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Class C-1 Deposit Agreement and in each of the ADRs issued and outstanding under the terms of the Class C-1 Deposit Agreement is hereby amended as of the Effective Date by deleting such phrase in its entirety and inserting the following in its stead:</w:t>
      </w:r>
    </w:p>
    <w:p>
      <w:pPr>
        <w:spacing w:after="0" w:line="176" w:lineRule="exact"/>
        <w:rPr>
          <w:sz w:val="20"/>
          <w:szCs w:val="20"/>
          <w:color w:val="auto"/>
        </w:rPr>
      </w:pPr>
    </w:p>
    <w:p>
      <w:pPr>
        <w:ind w:left="1300" w:right="1300"/>
        <w:spacing w:after="0" w:line="282" w:lineRule="auto"/>
        <w:rPr>
          <w:sz w:val="20"/>
          <w:szCs w:val="20"/>
          <w:color w:val="auto"/>
        </w:rPr>
      </w:pPr>
      <w:r>
        <w:rPr>
          <w:rFonts w:ascii="Times New Roman" w:cs="Times New Roman" w:eastAsia="Times New Roman" w:hAnsi="Times New Roman"/>
          <w:sz w:val="18"/>
          <w:szCs w:val="18"/>
          <w:color w:val="auto"/>
        </w:rPr>
        <w:t>“American Depositary Shares (each American Depositary Share representing the right to receive thirty (30) fully paid Class C-1 Preferred Shares)”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ind w:firstLine="1304"/>
        <w:spacing w:after="0" w:line="266" w:lineRule="auto"/>
        <w:tabs>
          <w:tab w:leader="none" w:pos="16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second sentence of the introductory paragraph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Class C-1 Deposit Agreement and in each of the ADRs issued and outstanding under the terms of the Class C-1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“As of the date of the Class C-1 Deposit Agreement (as hereinafter defined), each ADS represents thirty (30) Shares deposited under the Class C-1 Deposit Agreement with the Custodian, which at the date of execution of the Class C-1 Deposit Agreement is Citibank, N.A. (London) (the “Custodian”).”</w:t>
      </w:r>
    </w:p>
    <w:p>
      <w:pPr>
        <w:spacing w:after="0" w:line="176" w:lineRule="exact"/>
        <w:rPr>
          <w:sz w:val="20"/>
          <w:szCs w:val="20"/>
          <w:color w:val="auto"/>
        </w:rPr>
      </w:pPr>
    </w:p>
    <w:p>
      <w:pPr>
        <w:jc w:val="both"/>
        <w:ind w:right="60" w:firstLine="1304"/>
        <w:spacing w:after="0" w:line="266" w:lineRule="auto"/>
        <w:tabs>
          <w:tab w:leader="none" w:pos="15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paragraph (1)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Class C-1 Deposit Agreement and in each of the ADRs issued and outstanding under the terms of the Class C-1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“This American Depositary Receipt is one of an issue of American Depositary Receipts (“ADRs”), all issued and to be issued upon the terms and conditions set forth in the Class C-1 Deposit Agreement, dated as of June 23, 2022, and as amended by Amendment No. 1 to Class C-1 Deposit Agreement, dated as of [●] (as amended and supplemented from time to time, the “Class C-1 Deposit Agreement”), by and among the Company, the Depositary, and all Holders and Beneficial Owners from time to time of ADSs evidenced by ADRs issued thereunder.”</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Change of Ratio</w:t>
      </w:r>
      <w:r>
        <w:rPr>
          <w:rFonts w:ascii="Times New Roman" w:cs="Times New Roman" w:eastAsia="Times New Roman" w:hAnsi="Times New Roman"/>
          <w:sz w:val="18"/>
          <w:szCs w:val="18"/>
          <w:color w:val="auto"/>
        </w:rPr>
        <w:t xml:space="preserve">. All other references to the ADS(s)-to-Share(s) ratio made in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Class C-1 Deposit Agreement and in each of the ADRs outstanding, as of the Effective Date, under the terms of the Class C-1 Deposit Agreement shall, as of the Effective Date, refer to the ADS(s)-to-Share(s) ratio of “one (1) ADS to thirty (30) Shares.”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Depositary and the Holders and Beneficial Owners, that:</w:t>
      </w:r>
    </w:p>
    <w:p>
      <w:pPr>
        <w:spacing w:after="0" w:line="162" w:lineRule="exact"/>
        <w:rPr>
          <w:sz w:val="20"/>
          <w:szCs w:val="20"/>
          <w:color w:val="auto"/>
        </w:rPr>
      </w:pPr>
    </w:p>
    <w:p>
      <w:pPr>
        <w:jc w:val="both"/>
        <w:ind w:firstLine="1304"/>
        <w:spacing w:after="0" w:line="258" w:lineRule="auto"/>
        <w:tabs>
          <w:tab w:leader="none" w:pos="16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when executed and delivered by the Company, and the Class C-1 Deposit Agreement and all other documentation executed and delivered by the Company in connection therewith, will be and have been, respectively, duly and validly authorized, executed, and delivered by the Company, and constitute the legal, valid, and binding obligations of the Company, enforceable against the Company in accordance with their respective terms, subject to bankruptcy, insolvency, fraudulent transfer, moratorium, and similar laws of general applicability relating to or affecting creditors’ rights and to general equity principles;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the legality, validity, enforceability, or admissibility into evidence of this Amendment No. 1 or the Class C-1 Deposit Agreement as amended hereby, or any other document furnished hereunder or thereunder, none of such agreements need to be filed or recorded with any court or other authority in England and Wales, nor does any stamp or similar tax need be paid in England and Wales on or in respect of such agreements; and</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provided to the Depositary by the Company in connection with this Amendment No. 1 is true, accurate,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New ADRs</w:t>
      </w:r>
      <w:r>
        <w:rPr>
          <w:rFonts w:ascii="Times New Roman" w:cs="Times New Roman" w:eastAsia="Times New Roman" w:hAnsi="Times New Roman"/>
          <w:sz w:val="18"/>
          <w:szCs w:val="18"/>
          <w:color w:val="auto"/>
        </w:rPr>
        <w:t xml:space="preserve">. From and after the Effective Date, the Depositary shall arrange to have new ADRs printed to reflect the changes to the form of ADR effected by this Amendment No. 1. All ADRs issued hereunder after the Effective Date, whether upon the deposit of Shares or other Deposited Securities or upon the transfer, combination, or split up of existing ADRs, shall be substantially in the form of the specimen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ADRs issued prior or subsequent to the date hereof, which do not reflect the changes to the form of ADR effected hereby, must be returned to the Depositary for exchange. The Depositary is authorized and directed to take any and all actions deemed necessary to effect the foregoing.</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Notice of Amendment to Holders of ADSs</w:t>
      </w:r>
      <w:r>
        <w:rPr>
          <w:rFonts w:ascii="Times New Roman" w:cs="Times New Roman" w:eastAsia="Times New Roman" w:hAnsi="Times New Roman"/>
          <w:sz w:val="18"/>
          <w:szCs w:val="18"/>
          <w:color w:val="auto"/>
        </w:rPr>
        <w:t xml:space="preserve">. The Depositary is hereby directed to send a notice informing the Holders of ADSs,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 of the terms of this Amendment No. 1, (ii) of the Effective Date of this Amendment No. 1, (iii) that the Holder of ADRs, if any, must surrender their ADRs in exchange for new ADRs reflecting the changes effected by this Amendment No. 1, as provided in Section 5.1 hereof, and (iv) that copies of this Amendment No. 1 may be retrieved from the Commission’s website at https://www.sec.gov and may be obtained from the Depositary and the Company upon request. The notice to Holders of ADSs shall be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Depositary agrees to indemnify and hold harmless the Company and any of its directors, employees, officers, agents and Affiliates against any direct liability which may arise out of acts performed or omitted by the Depositary under the terms hereof due to the negligence or bad faith of the Depositary. The Company agrees to indemnify and hold harmless the Depositary, the Custodian and any of their respective directors, employees, officers, agents and Affiliates for any direct liability it or they may incur as a result of the terms of this Amendment No. 1 and the transactions contemplated herein, provided that the Company shall not indemnify the Depositary, the Custodian and any of their respective directors, employees, officers. Agents and Affiliates against any liability or expense arising out of information relating to the Depositary or the Custodian, as the case may be, furnished in writing by the Depositary or the Custodian, as applicable, to the Company expressly for use in any registration statement, prospectus or any other offering documents in connection with the transactions contemplated herein.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expressly amended hereby, the terms, covenants, and conditions of the Class C-1 Deposit Agreement as originally executed shall remain in full force and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No. 1 shall be governed by and construed in accordance with the laws of the State of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1 may be executed in any number of counterparts, each of which shall be deemed an original, and all of such counterparts together shall be deemed an original, and all such counterparts together shall constitute one and the same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on following page]</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the Depositary have caused this Amendment No. 1 to be executed by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thereunto duly authorized as of the date set forth above.</w:t>
      </w:r>
    </w:p>
    <w:p>
      <w:pPr>
        <w:spacing w:after="0" w:line="1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Michael Lohscheller</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Jean-François Mady</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 as Depositary</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Amendment No. 1 to Class C-1 Deposit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ADR]</w:t>
      </w:r>
    </w:p>
    <w:p>
      <w:pPr>
        <w:sectPr>
          <w:pgSz w:w="11900" w:h="16838" w:orient="portrait"/>
          <w:cols w:equalWidth="0" w:num="1">
            <w:col w:w="11240"/>
          </w:cols>
          <w:pgMar w:left="320" w:top="792"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Number_____________</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0"/>
          <w:szCs w:val="20"/>
          <w:color w:val="auto"/>
        </w:rPr>
      </w:pPr>
    </w:p>
    <w:p>
      <w:pPr>
        <w:sectPr>
          <w:pgSz w:w="11900" w:h="16838" w:orient="portrait"/>
          <w:cols w:equalWidth="0" w:num="2">
            <w:col w:w="9060" w:space="720"/>
            <w:col w:w="1460"/>
          </w:cols>
          <w:pgMar w:left="320" w:top="792" w:right="339" w:bottom="1440" w:gutter="0" w:footer="0" w:header="0"/>
          <w:type w:val="continuous"/>
        </w:sectPr>
      </w:pPr>
    </w:p>
    <w:p>
      <w:pPr>
        <w:spacing w:after="0" w:line="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American Depositary Shares (each American</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Depositary Share representing thirty (30) fully</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paid Class C-1 Preferred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CLASS C-1 PREFERRED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(Incorporated under the laws of England and Wales)</w:t>
      </w:r>
    </w:p>
    <w:p>
      <w:pPr>
        <w:sectPr>
          <w:pgSz w:w="11900" w:h="16838" w:orient="portrait"/>
          <w:cols w:equalWidth="0" w:num="1">
            <w:col w:w="11240"/>
          </w:cols>
          <w:pgMar w:left="320" w:top="792" w:right="339" w:bottom="1440" w:gutter="0" w:footer="0" w:header="0"/>
          <w:type w:val="continuous"/>
        </w:sectPr>
      </w:pP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“ADSs”), representing</w:t>
      </w:r>
    </w:p>
    <w:p>
      <w:pPr>
        <w:jc w:val="both"/>
        <w:spacing w:after="0" w:line="252" w:lineRule="auto"/>
        <w:rPr>
          <w:sz w:val="20"/>
          <w:szCs w:val="20"/>
          <w:color w:val="auto"/>
        </w:rPr>
      </w:pPr>
      <w:r>
        <w:rPr>
          <w:rFonts w:ascii="Times New Roman" w:cs="Times New Roman" w:eastAsia="Times New Roman" w:hAnsi="Times New Roman"/>
          <w:sz w:val="18"/>
          <w:szCs w:val="18"/>
          <w:color w:val="auto"/>
        </w:rPr>
        <w:t>deposited Class C-1 Preferred Shares, including evidence of rights to receive such Class C-1 Preferred Shares (the “Shares”), of Polestar Automotive Holding UK PLC, a public limited company incorporated under the laws of England and Wales (the “Company”). As of the date of the Class C-1 Deposit Agreement (as hereinafter defined), each ADS represents thirty (30) Shares deposited under the Class C-1 Deposit Agreement with the Custodian, which at the date of execution of the Class C-1 Deposit Agreement is Citibank, N.A. (London) (the “Custodian”). The ADS-to-Share ratio is subject to amendment as provided in Articles IV and VI of the Class C-1 Deposit Agreement. The Depositary’s Principal Office is located at 388 Greenwich Street, New York, New York 10013, U.S.A.</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5" w:name="page26"/>
    <w:bookmarkEnd w:id="25"/>
    <w:p>
      <w:pPr>
        <w:jc w:val="both"/>
        <w:ind w:firstLine="656"/>
        <w:spacing w:after="0" w:line="253" w:lineRule="auto"/>
        <w:tabs>
          <w:tab w:leader="none" w:pos="975"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Class C-1 Deposit Agreement. </w:t>
      </w:r>
      <w:r>
        <w:rPr>
          <w:rFonts w:ascii="Times New Roman" w:cs="Times New Roman" w:eastAsia="Times New Roman" w:hAnsi="Times New Roman"/>
          <w:sz w:val="18"/>
          <w:szCs w:val="18"/>
          <w:color w:val="auto"/>
        </w:rPr>
        <w:t>This American Depositary Receipt is one of an issue of American Depositary Receipts (“ADRs”),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and to be issued upon the terms and conditions set forth in the Class C-1 Deposit Agreement, dated as of June 23, 2022, and as amended by Amendment No. 1 to Class C-1 Deposit Agreement, dated as of [ ● ] (as amended and supplemented from time to time, the “Class C-1 Deposit Agreement”), by and among the Company, the Depositary, and all Holders and Beneficial Owners from time to time of ADSs evidenced by ADRs issued thereunder. The Class C-1 Deposit Agreement sets forth the rights and obligations of Holders and Beneficial Owners of ADRs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Class C-1 Deposit Agreement are on file at the Principal Office of the Depositary and with the Custodian. Each Holder and each Beneficial Owner, upon acceptance of any ADSs (or any interest therein) issued in accordance with the terms and conditions of the Class C-1 Deposit Agreement, shall be deemed for all purposes to</w:t>
      </w:r>
    </w:p>
    <w:p>
      <w:pPr>
        <w:spacing w:after="0" w:line="2"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2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Class C-1 Deposit Agreement and applicable ADR(s), and (b) appoint the Depositary its attorney-in-fact, with full power to delegate, to act on its behalf and to take any and all actions contemplated in the Class C-1 Deposit Agreement and the applicable ADR(s), to adopt any and all procedures necessary to comply with applicable law and to take such action as the Depositary in its sole discretion may deem necessary or appropriate to carry out the purposes of the Class C-1 Deposit Agreement and the applicable ADR(s), the taking of such actions to be the conclusive determinant of the necessity and appropriateness thereof.</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Class C-1 Deposit Agreement and the Articles of Association of the Company (as in effect on the date of the signing of the Class C-1 Deposit Agreement) and are qualified by and subject to the detailed provisions of the Class C-1 Deposit Agreement and the Articles of Association, to which reference is hereby made. All capitalized terms used herein which are not otherwise defined herein shall have the meanings ascribed thereto in the Class C-1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w:t>
      </w:r>
    </w:p>
    <w:p>
      <w:pPr>
        <w:spacing w:after="0" w:line="185" w:lineRule="exact"/>
        <w:rPr>
          <w:sz w:val="20"/>
          <w:szCs w:val="20"/>
          <w:color w:val="auto"/>
        </w:rPr>
      </w:pPr>
    </w:p>
    <w:p>
      <w:pPr>
        <w:jc w:val="both"/>
        <w:ind w:firstLine="656"/>
        <w:spacing w:after="0" w:line="253" w:lineRule="auto"/>
        <w:tabs>
          <w:tab w:leader="none" w:pos="98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of Deposited Securities</w:t>
      </w:r>
      <w:r>
        <w:rPr>
          <w:rFonts w:ascii="Times New Roman" w:cs="Times New Roman" w:eastAsia="Times New Roman" w:hAnsi="Times New Roman"/>
          <w:sz w:val="18"/>
          <w:szCs w:val="18"/>
          <w:color w:val="auto"/>
        </w:rPr>
        <w:t>. The Holder of this ADR (and of the ADSs evidenced hereby) shall be entitled to Delivery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Custodian’s designated office) of the Deposited Securities at the time represented by the ADSs evidenced hereby upon satisfaction of each of the following conditions: (i) the Holder (or a duly authorized attorney of the Holder) has duly Delivered ADSs to the Depositary at its Principal Office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C-1 Deposit Agreement) have been paid, subject, however, in each case, to the terms and conditions of this ADR, of the Class C-1 Deposit Agreement, of the Company’s Articles of Association, of any applicable laws and the rules of CREST, and to any provisions of or governing the Deposited Securities, in each case as in effect at the time thereof.</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C-1 Deposit Agreement, of this ADR so cancelled, of the Articles of Association of the Company, of any applicable laws and the rules of CREST, and to the terms and conditions of or governing the Deposited Securities, in each case as in effect at the time thereof.</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 Notwithstanding anything else contained in this ADR or the Class C-1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186" w:lineRule="exact"/>
        <w:rPr>
          <w:sz w:val="20"/>
          <w:szCs w:val="20"/>
          <w:color w:val="auto"/>
        </w:rPr>
      </w:pPr>
    </w:p>
    <w:p>
      <w:pPr>
        <w:jc w:val="both"/>
        <w:ind w:firstLine="656"/>
        <w:spacing w:after="0" w:line="254" w:lineRule="auto"/>
        <w:tabs>
          <w:tab w:leader="none" w:pos="961"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Combination and Split-Up of ADRs</w:t>
      </w:r>
      <w:r>
        <w:rPr>
          <w:rFonts w:ascii="Times New Roman" w:cs="Times New Roman" w:eastAsia="Times New Roman" w:hAnsi="Times New Roman"/>
          <w:sz w:val="18"/>
          <w:szCs w:val="18"/>
          <w:color w:val="auto"/>
        </w:rPr>
        <w:t>. The Registrar shall register the transfer of this ADR (and of the ADSs represented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C to, the Class C-1 Deposit Agreement) have been paid, subject, however, in each case, to the terms and conditions of this ADR, of the Class C-1 Deposit Agreement, of the Company’s Articles of Association and of applicable law and to any provisions of or governing the Deposited Securities, in each case as in effect at the time thereof.</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(when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C-1 Deposit Agreement) have been paid, subject, however, in each case, to the terms and conditions of this ADR, of the Class C-1 Deposit Agreement, of the Company’s Articles of Association and of applicable law and to any provisions of or governing the Deposited Securities, in each case as in effect at the time thereof.</w:t>
      </w:r>
    </w:p>
    <w:p>
      <w:pPr>
        <w:spacing w:after="0" w:line="184" w:lineRule="exact"/>
        <w:rPr>
          <w:sz w:val="20"/>
          <w:szCs w:val="20"/>
          <w:color w:val="auto"/>
        </w:rPr>
      </w:pPr>
    </w:p>
    <w:p>
      <w:pPr>
        <w:jc w:val="both"/>
        <w:ind w:firstLine="656"/>
        <w:spacing w:after="0" w:line="254" w:lineRule="auto"/>
        <w:tabs>
          <w:tab w:leader="none" w:pos="98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Pre-Conditions to Registration, Transfer, Etc</w:t>
      </w:r>
      <w:r>
        <w:rPr>
          <w:rFonts w:ascii="Times New Roman" w:cs="Times New Roman" w:eastAsia="Times New Roman" w:hAnsi="Times New Roman"/>
          <w:sz w:val="18"/>
          <w:szCs w:val="18"/>
          <w:color w:val="auto"/>
        </w:rPr>
        <w:t>. As a condition precedent to the execution and delivery,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the Class C-1 Deposit Agreement and in this ADR, (ii) the production of proof reasonably satisfactory to it as to the identity and genuineness of any signature or any other matters contemplated in Section 3.1 of the Class C-1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the Class C-1 Deposit Agreement, the terms of the Deposited Securities and applicable law.</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upon which the Shares or ADSs are listed, or under any provision of the Class C-1 Deposit Agreement or this ADR, if applicable, or under any provision of, or governing, the Deposited Securities, or because of a meeting of shareholders of the Company or for any other reason, subject in all cases to paragraph (24) and Section 7.8 of the Class C-1 Deposit Agreement. Notwithstanding any provision of the Class C-1 Deposit Agreement or this ADR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ind w:firstLine="656"/>
        <w:spacing w:after="0" w:line="255" w:lineRule="auto"/>
        <w:tabs>
          <w:tab w:leader="none" w:pos="98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Information Requests</w:t>
      </w:r>
      <w:r>
        <w:rPr>
          <w:rFonts w:ascii="Times New Roman" w:cs="Times New Roman" w:eastAsia="Times New Roman" w:hAnsi="Times New Roman"/>
          <w:sz w:val="18"/>
          <w:szCs w:val="18"/>
          <w:color w:val="auto"/>
        </w:rPr>
        <w:t>. Notwithstanding any other provision of the Class C-1 Deposit Agreement or this ADR,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of the ADSs represented hereby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 to such requests received by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96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ADSs by ADS Holders</w:t>
      </w:r>
      <w:r>
        <w:rPr>
          <w:rFonts w:ascii="Times New Roman" w:cs="Times New Roman" w:eastAsia="Times New Roman" w:hAnsi="Times New Roman"/>
          <w:sz w:val="18"/>
          <w:szCs w:val="18"/>
          <w:color w:val="auto"/>
        </w:rPr>
        <w:t>. Subject to the terms hereof and of the Class C-1 Deposit Agreement, Holders of ADSs may convert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represented thereby upon the terms of conversion for the Shares set forth in the Articles of Association prior to the ADS Expiration Date on any Business Day starting on July 25, 2022.</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that a Holder of ADSs wishes to convert the Shares represented by ADSs into Class A ADSs representing Class A shares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may be converted at such time, the Holder shall be required to take the following actions:</w:t>
      </w:r>
    </w:p>
    <w:p>
      <w:pPr>
        <w:spacing w:after="0" w:line="207" w:lineRule="exact"/>
        <w:rPr>
          <w:sz w:val="20"/>
          <w:szCs w:val="20"/>
          <w:color w:val="auto"/>
        </w:rPr>
      </w:pPr>
    </w:p>
    <w:p>
      <w:pPr>
        <w:ind w:left="1800" w:hanging="253"/>
        <w:spacing w:after="0"/>
        <w:tabs>
          <w:tab w:leader="none" w:pos="18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Present such Holder’s ADSs to the Depositary (c/o of the ADS Admin Agent) for cancellation and conversion of the underlying</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left="880" w:firstLine="640"/>
        <w:spacing w:after="0" w:line="266" w:lineRule="auto"/>
        <w:tabs>
          <w:tab w:leader="none" w:pos="1793"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C-1 Deposit Agreement), and (y) the issuance and delivery of Class A ADSs (as set forth in the Class A Deposit Agreement).</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ind w:left="880" w:right="20" w:firstLine="640"/>
        <w:spacing w:after="0" w:line="282" w:lineRule="auto"/>
        <w:tabs>
          <w:tab w:leader="none" w:pos="177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Deliver to the ADS Depositary (c/o the ADS Admin Agent) a duly completed and signed ADS Conversion Form,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Class C-1 Deposit Agreement (the </w:t>
      </w:r>
      <w:r>
        <w:rPr>
          <w:rFonts w:ascii="Times New Roman" w:cs="Times New Roman" w:eastAsia="Times New Roman" w:hAnsi="Times New Roman"/>
          <w:sz w:val="18"/>
          <w:szCs w:val="18"/>
          <w:u w:val="single" w:color="auto"/>
          <w:color w:val="auto"/>
        </w:rPr>
        <w:t>“ADS Conversion Form</w:t>
      </w:r>
      <w:r>
        <w:rPr>
          <w:rFonts w:ascii="Times New Roman" w:cs="Times New Roman" w:eastAsia="Times New Roman" w:hAnsi="Times New Roman"/>
          <w:sz w:val="18"/>
          <w:szCs w:val="18"/>
          <w:color w:val="auto"/>
        </w:rPr>
        <w:t>”), instructing the Depositary to:</w:t>
      </w:r>
    </w:p>
    <w:p>
      <w:pPr>
        <w:spacing w:after="0" w:line="161" w:lineRule="exact"/>
        <w:rPr>
          <w:rFonts w:ascii="Times New Roman" w:cs="Times New Roman" w:eastAsia="Times New Roman" w:hAnsi="Times New Roman"/>
          <w:sz w:val="18"/>
          <w:szCs w:val="18"/>
          <w:b w:val="1"/>
          <w:bCs w:val="1"/>
          <w:color w:val="auto"/>
        </w:rPr>
      </w:pPr>
    </w:p>
    <w:p>
      <w:pPr>
        <w:ind w:left="2160" w:hanging="208"/>
        <w:spacing w:after="0"/>
        <w:tabs>
          <w:tab w:leader="none" w:pos="2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cause to be canceled, the ADSs presented for cancellation;</w:t>
      </w:r>
    </w:p>
    <w:p>
      <w:pPr>
        <w:spacing w:after="0" w:line="225" w:lineRule="exact"/>
        <w:rPr>
          <w:rFonts w:ascii="Times New Roman" w:cs="Times New Roman" w:eastAsia="Times New Roman" w:hAnsi="Times New Roman"/>
          <w:sz w:val="18"/>
          <w:szCs w:val="18"/>
          <w:color w:val="auto"/>
        </w:rPr>
      </w:pPr>
    </w:p>
    <w:p>
      <w:pPr>
        <w:jc w:val="both"/>
        <w:ind w:left="1960" w:hanging="8"/>
        <w:spacing w:after="0" w:line="261" w:lineRule="auto"/>
        <w:tabs>
          <w:tab w:leader="none" w:pos="222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79" w:lineRule="exact"/>
        <w:rPr>
          <w:rFonts w:ascii="Times New Roman" w:cs="Times New Roman" w:eastAsia="Times New Roman" w:hAnsi="Times New Roman"/>
          <w:sz w:val="18"/>
          <w:szCs w:val="18"/>
          <w:color w:val="auto"/>
        </w:rPr>
      </w:pPr>
    </w:p>
    <w:p>
      <w:pPr>
        <w:ind w:left="1960" w:hanging="8"/>
        <w:spacing w:after="0" w:line="282" w:lineRule="auto"/>
        <w:tabs>
          <w:tab w:leader="none" w:pos="22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Conversion Agent to deliver Shares deliverable upon conversion of the Shares in accordance with the Articles of Association to the custodian under the Class A Deposit Agreement; and</w:t>
      </w:r>
    </w:p>
    <w:p>
      <w:pPr>
        <w:spacing w:after="0" w:line="161" w:lineRule="exact"/>
        <w:rPr>
          <w:rFonts w:ascii="Times New Roman" w:cs="Times New Roman" w:eastAsia="Times New Roman" w:hAnsi="Times New Roman"/>
          <w:sz w:val="18"/>
          <w:szCs w:val="18"/>
          <w:color w:val="auto"/>
        </w:rPr>
      </w:pPr>
    </w:p>
    <w:p>
      <w:pPr>
        <w:ind w:left="1960" w:right="20" w:hanging="8"/>
        <w:spacing w:after="0" w:line="282" w:lineRule="auto"/>
        <w:tabs>
          <w:tab w:leader="none" w:pos="226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depositary under the Class A Deposit Agreement to issue Class A ADSs to the account or accounts specified in the ADS Conversion Form.</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and ADS fees applicable to the cancellation and conversion of ADSs and the issuance and delivery of Class A ADSs.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shall, upon receipt of ADSs for conversion, the duly completed ADS Conversion Form, the Share Conversion Price and the ADS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Share Conversion Price received directly from the Holder of the ADSs so canceled.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ADSs will be issued upon the conversion of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at any time adjusts the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jc w:val="both"/>
        <w:ind w:firstLine="656"/>
        <w:spacing w:after="0" w:line="259" w:lineRule="auto"/>
        <w:tabs>
          <w:tab w:leader="none" w:pos="94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Interest</w:t>
      </w:r>
      <w:r>
        <w:rPr>
          <w:rFonts w:ascii="Times New Roman" w:cs="Times New Roman" w:eastAsia="Times New Roman" w:hAnsi="Times New Roman"/>
          <w:sz w:val="18"/>
          <w:szCs w:val="18"/>
          <w:color w:val="auto"/>
        </w:rPr>
        <w:t>. Notwithstanding any other provision of the Class C-1 Deposit Agreement, each Holder and Beneficial Owner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ADR, such disclosure requirements regarding ownership of Shares are as follows: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Class C-1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firstLine="656"/>
        <w:spacing w:after="0" w:line="252"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of Holder for Taxes and Other Charges</w:t>
      </w:r>
      <w:r>
        <w:rPr>
          <w:rFonts w:ascii="Times New Roman" w:cs="Times New Roman" w:eastAsia="Times New Roman" w:hAnsi="Times New Roman"/>
          <w:sz w:val="18"/>
          <w:szCs w:val="18"/>
          <w:color w:val="auto"/>
        </w:rPr>
        <w:t>. Any tax or other governmental charge payable by the Custodian or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the Beneficial Owner any or all of such Deposited Property and apply such distributions and sale proceeds in payment of, any taxes (including applicable interest and penalties) or charges that are or maybe payable by Holder or Beneficial Owners in respect of the ADSs, Deposited Property and ADRs, the Holder and the Beneficial Owner hereof remaining liable for any deficiency. The Custodian may refuse the deposit of Shares and the Depositary may refuse to issue ADSs, deliver ADRs, convert ADSs, register the transfer of ADSs, register the split-up or combination of ADRs and (subject to paragraph (25) and Section 7.8(a) of the Class C-1 Deposit Agreement) the withdrawal of Deposited Payment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C-1 Deposit Agreement or any ADR, the obligations of Holders and Beneficial Owners under Section 3.2 of the Class C-1 Deposit Agreement shall survive any transfer of ADSs, any cancellation of ADSs and withdrawal of Deposited Securities, and the termination of the Class C-1 Deposit Agreement.</w:t>
      </w:r>
    </w:p>
    <w:p>
      <w:pPr>
        <w:spacing w:after="0" w:line="194"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Depositors</w:t>
      </w:r>
      <w:r>
        <w:rPr>
          <w:rFonts w:ascii="Times New Roman" w:cs="Times New Roman" w:eastAsia="Times New Roman" w:hAnsi="Times New Roman"/>
          <w:sz w:val="18"/>
          <w:szCs w:val="18"/>
          <w:color w:val="auto"/>
        </w:rPr>
        <w:t>. Each person depositing Shares under the Class C-1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of the Class C-1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both"/>
        <w:ind w:firstLine="656"/>
        <w:spacing w:after="0" w:line="252" w:lineRule="auto"/>
        <w:tabs>
          <w:tab w:leader="none" w:pos="1051"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Filing Proofs, Certificates and Other Information</w:t>
      </w:r>
      <w:r>
        <w:rPr>
          <w:rFonts w:ascii="Times New Roman" w:cs="Times New Roman" w:eastAsia="Times New Roman" w:hAnsi="Times New Roman"/>
          <w:sz w:val="18"/>
          <w:szCs w:val="18"/>
          <w:color w:val="auto"/>
        </w:rPr>
        <w:t>. Any person presenting Shares for deposit, any Holder and any Beneficial Owner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C-1 Deposit Agreement or this ADR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C-1 Deposit Agreement and this ADR,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paragraph (25) and Section 7.8 of the Class C-1 Deposit Agreement, the delivery of any Deposited Property until such proof or other information is filed or such certifications are executed, or such representations are made, or such other information and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91"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 of Depositary</w:t>
      </w:r>
      <w:r>
        <w:rPr>
          <w:rFonts w:ascii="Times New Roman" w:cs="Times New Roman" w:eastAsia="Times New Roman" w:hAnsi="Times New Roman"/>
          <w:sz w:val="18"/>
          <w:szCs w:val="18"/>
          <w:color w:val="auto"/>
        </w:rPr>
        <w:t>. The Depositary shall charge the following fees:</w:t>
      </w:r>
    </w:p>
    <w:p>
      <w:pPr>
        <w:spacing w:after="0" w:line="227" w:lineRule="exact"/>
        <w:rPr>
          <w:rFonts w:ascii="Times New Roman" w:cs="Times New Roman" w:eastAsia="Times New Roman" w:hAnsi="Times New Roman"/>
          <w:sz w:val="18"/>
          <w:szCs w:val="18"/>
          <w:b w:val="1"/>
          <w:bCs w:val="1"/>
          <w:color w:val="auto"/>
        </w:rPr>
      </w:pPr>
    </w:p>
    <w:p>
      <w:pPr>
        <w:jc w:val="both"/>
        <w:ind w:left="1800" w:hanging="496"/>
        <w:spacing w:after="0" w:line="267" w:lineRule="auto"/>
        <w:tabs>
          <w:tab w:leader="none" w:pos="1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so issued under the terms of the Class C-1 Deposit Agreement;</w:t>
      </w:r>
    </w:p>
    <w:p>
      <w:pPr>
        <w:spacing w:after="0" w:line="175" w:lineRule="exact"/>
        <w:rPr>
          <w:rFonts w:ascii="Times New Roman" w:cs="Times New Roman" w:eastAsia="Times New Roman" w:hAnsi="Times New Roman"/>
          <w:sz w:val="18"/>
          <w:szCs w:val="18"/>
          <w:color w:val="auto"/>
        </w:rPr>
      </w:pPr>
    </w:p>
    <w:p>
      <w:pPr>
        <w:jc w:val="both"/>
        <w:ind w:left="1800" w:hanging="496"/>
        <w:spacing w:after="0" w:line="266" w:lineRule="auto"/>
        <w:tabs>
          <w:tab w:leader="none" w:pos="1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Fee</w:t>
      </w:r>
      <w:r>
        <w:rPr>
          <w:rFonts w:ascii="Times New Roman" w:cs="Times New Roman" w:eastAsia="Times New Roman" w:hAnsi="Times New Roman"/>
          <w:sz w:val="18"/>
          <w:szCs w:val="18"/>
          <w:color w:val="auto"/>
        </w:rPr>
        <w:t>: to any person surrendering ADSs for cancellation (e.g., a cancellation of ADSs for Delivery of deposited Shares, upon a change in the ADS(s)-to-Share(s) ratio, or for any other reason), a fee not in excess of U.S. $5.00 per 100 ADSs (or fraction thereof) cancelled(except as provided for in (iv) and (v) below);</w:t>
      </w:r>
    </w:p>
    <w:p>
      <w:pPr>
        <w:spacing w:after="0" w:line="175" w:lineRule="exact"/>
        <w:rPr>
          <w:rFonts w:ascii="Times New Roman" w:cs="Times New Roman" w:eastAsia="Times New Roman" w:hAnsi="Times New Roman"/>
          <w:sz w:val="18"/>
          <w:szCs w:val="18"/>
          <w:color w:val="auto"/>
        </w:rPr>
      </w:pPr>
    </w:p>
    <w:p>
      <w:pPr>
        <w:ind w:left="1800" w:hanging="496"/>
        <w:spacing w:after="0" w:line="282" w:lineRule="auto"/>
        <w:tabs>
          <w:tab w:leader="none" w:pos="1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to any Holder of ADSs, a fee not in excess of U.S. $5.00 per 100 ADSs (or fraction thereof) held for the distribution of cash proceeds (i.e., upon the sale of rights and other entitlements);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ind w:left="1800" w:hanging="496"/>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Distribution /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free Share distributions or (b) an exercise of rights to purchase additional ADSs;</w:t>
      </w:r>
    </w:p>
    <w:p>
      <w:pPr>
        <w:spacing w:after="0" w:line="175" w:lineRule="exact"/>
        <w:rPr>
          <w:rFonts w:ascii="Times New Roman" w:cs="Times New Roman" w:eastAsia="Times New Roman" w:hAnsi="Times New Roman"/>
          <w:sz w:val="18"/>
          <w:szCs w:val="18"/>
          <w:color w:val="auto"/>
        </w:rPr>
      </w:pPr>
    </w:p>
    <w:p>
      <w:pPr>
        <w:ind w:left="1800" w:hanging="496"/>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xml:space="preserve"> by any Holder of ADS(s), a fee not in excess of U.S. $5.00 per 100 ADSs (or fraction thereof) held for the distribution of securities other than ADSs or rights to purchase additional ADSs (e.g., spin-off securities);</w:t>
      </w:r>
    </w:p>
    <w:p>
      <w:pPr>
        <w:spacing w:after="0" w:line="161" w:lineRule="exact"/>
        <w:rPr>
          <w:rFonts w:ascii="Times New Roman" w:cs="Times New Roman" w:eastAsia="Times New Roman" w:hAnsi="Times New Roman"/>
          <w:sz w:val="18"/>
          <w:szCs w:val="18"/>
          <w:color w:val="auto"/>
        </w:rPr>
      </w:pPr>
    </w:p>
    <w:p>
      <w:pPr>
        <w:ind w:left="1800" w:right="20" w:hanging="496"/>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1800" w:right="20" w:hanging="496"/>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xml:space="preserve"> by any Holder of ADS(s) being transferred or by any person to whom ADSs are transferred, a fee not in excess of U.S. $5.00 per 100 ADSs (or fraction thereof) transferred;</w:t>
      </w:r>
    </w:p>
    <w:p>
      <w:pPr>
        <w:spacing w:after="0" w:line="161" w:lineRule="exact"/>
        <w:rPr>
          <w:rFonts w:ascii="Times New Roman" w:cs="Times New Roman" w:eastAsia="Times New Roman" w:hAnsi="Times New Roman"/>
          <w:sz w:val="18"/>
          <w:szCs w:val="18"/>
          <w:color w:val="auto"/>
        </w:rPr>
      </w:pPr>
    </w:p>
    <w:p>
      <w:pPr>
        <w:jc w:val="both"/>
        <w:ind w:left="1800" w:hanging="496"/>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(e.g., upon conversion of Partial Entitlement ADSs for Full Entitlement ADSs, or upon conversion of Restricted ADSs into freely transferrable ADSs, and vice versa); and</w:t>
      </w:r>
    </w:p>
    <w:p>
      <w:pPr>
        <w:spacing w:after="0" w:line="179" w:lineRule="exact"/>
        <w:rPr>
          <w:rFonts w:ascii="Times New Roman" w:cs="Times New Roman" w:eastAsia="Times New Roman" w:hAnsi="Times New Roman"/>
          <w:sz w:val="18"/>
          <w:szCs w:val="18"/>
          <w:color w:val="auto"/>
        </w:rPr>
      </w:pPr>
    </w:p>
    <w:p>
      <w:pPr>
        <w:ind w:left="1800" w:right="20" w:hanging="496"/>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ADSs into Class A ADSs</w:t>
      </w:r>
      <w:r>
        <w:rPr>
          <w:rFonts w:ascii="Times New Roman" w:cs="Times New Roman" w:eastAsia="Times New Roman" w:hAnsi="Times New Roman"/>
          <w:sz w:val="18"/>
          <w:szCs w:val="18"/>
          <w:color w:val="auto"/>
        </w:rPr>
        <w:t>: to any person surrendering ADSs in connection with the conversion of ADSs into Class A ADSs, a fee not in excess of U.S. $5.00 per 100 ADSs (or fraction thereof) so surrendered for conversion.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Holders, Beneficial Owners, persons depositing Shares and persons surrendering ADSs for cancellation and withdrawal of Deposited Securities will be required to pay the following charges:</w:t>
      </w:r>
    </w:p>
    <w:p>
      <w:pPr>
        <w:spacing w:after="0" w:line="162" w:lineRule="exact"/>
        <w:rPr>
          <w:sz w:val="20"/>
          <w:szCs w:val="20"/>
          <w:color w:val="auto"/>
        </w:rPr>
      </w:pPr>
    </w:p>
    <w:p>
      <w:pPr>
        <w:ind w:left="1800" w:hanging="496"/>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800" w:right="20" w:hanging="496"/>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800" w:hanging="496"/>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Class C-1 Deposit Agreement to be at the expense of the person depositing or withdrawing Shares or Holders and Beneficial Owners of ADSs;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ind w:left="1800" w:hanging="496"/>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800" w:right="20" w:hanging="496"/>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1800" w:right="20" w:hanging="496"/>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ADS program;</w:t>
      </w:r>
    </w:p>
    <w:p>
      <w:pPr>
        <w:spacing w:after="0" w:line="161" w:lineRule="exact"/>
        <w:rPr>
          <w:rFonts w:ascii="Times New Roman" w:cs="Times New Roman" w:eastAsia="Times New Roman" w:hAnsi="Times New Roman"/>
          <w:sz w:val="18"/>
          <w:szCs w:val="18"/>
          <w:color w:val="auto"/>
        </w:rPr>
      </w:pPr>
    </w:p>
    <w:p>
      <w:pPr>
        <w:ind w:left="1800" w:hanging="496"/>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C-1 Deposit Agreement pursuant to any ancillary agreement to the Class C-1 Deposit Agreement in respect of the ADS program, the ADSs and the ADRs; and</w:t>
      </w:r>
    </w:p>
    <w:p>
      <w:pPr>
        <w:spacing w:after="0" w:line="161" w:lineRule="exact"/>
        <w:rPr>
          <w:rFonts w:ascii="Times New Roman" w:cs="Times New Roman" w:eastAsia="Times New Roman" w:hAnsi="Times New Roman"/>
          <w:sz w:val="18"/>
          <w:szCs w:val="18"/>
          <w:color w:val="auto"/>
        </w:rPr>
      </w:pPr>
    </w:p>
    <w:p>
      <w:pPr>
        <w:ind w:left="1800" w:hanging="496"/>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C-1 Deposit Agreement pursuant to any ancillary agreement to the Class C-1 Deposit Agreement in respect of the ADR program, the ADSs and the ADRs.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other charges and expenses of the Depositary under the Class C-1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paragraph (23) of this ADR. The Depositary will provide, without charge, a copy of its latest fee schedule to anyone upon request.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ADS program established pursuant to the Class C-1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Class C-1 Deposit Agreement. As to any Depositary, upon the resignation or removal of such Depositary as described in Section 5.4 of the Class C-1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56"/>
        <w:spacing w:after="0" w:line="255" w:lineRule="auto"/>
        <w:tabs>
          <w:tab w:leader="none" w:pos="107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to ADRs</w:t>
      </w:r>
      <w:r>
        <w:rPr>
          <w:rFonts w:ascii="Times New Roman" w:cs="Times New Roman" w:eastAsia="Times New Roman" w:hAnsi="Times New Roman"/>
          <w:sz w:val="18"/>
          <w:szCs w:val="18"/>
          <w:color w:val="auto"/>
        </w:rPr>
        <w:t>. It is a condition of this ADR, and every successive Holder of this ADR by accepting or holding the same consents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that title to this ADR (and to each ADS evidenced hereby) shall be transferable upon the same terms as a certificated security under the laws of the State of New York, provided that the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Class C-1 Deposit Agreement or this ADR to any holder of this ADR or any Beneficial Owner unless such holder is the Holder of this ADR registered on the books of the Depositary or, in the case of a Beneficial Owner, such Beneficial Owner or the Beneficial Owner’s representative is the Holder registered on the books of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5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ADR</w:t>
      </w:r>
      <w:r>
        <w:rPr>
          <w:rFonts w:ascii="Times New Roman" w:cs="Times New Roman" w:eastAsia="Times New Roman" w:hAnsi="Times New Roman"/>
          <w:sz w:val="18"/>
          <w:szCs w:val="18"/>
          <w:color w:val="auto"/>
        </w:rPr>
        <w:t>. The Holder(s) of this ADR (and the ADSs represented hereby) shall not be entitled to any benefits under the Class C-1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ADRs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firstLine="656"/>
        <w:spacing w:after="0" w:line="255" w:lineRule="auto"/>
        <w:tabs>
          <w:tab w:leader="none" w:pos="107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Information; Reports; Inspection of Transfer Books</w:t>
      </w:r>
      <w:r>
        <w:rPr>
          <w:rFonts w:ascii="Times New Roman" w:cs="Times New Roman" w:eastAsia="Times New Roman" w:hAnsi="Times New Roman"/>
          <w:sz w:val="18"/>
          <w:szCs w:val="18"/>
          <w:color w:val="auto"/>
        </w:rPr>
        <w:t>. 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located (as of the date of the Class C-1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Class C-1 Deposit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C-1 Deposit Agreement or the ADRs.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paragraph (25) and Section 7.8 of the Class C-1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CITIBANK, N.A.</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Depositary</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46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94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Principal Office of the Depositary is 388 Greenwich Street, New York, New York 10013, U.S.A.</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CLASS C-1 DEPOSIT AGREEMENT</w:t>
      </w:r>
    </w:p>
    <w:p>
      <w:pPr>
        <w:spacing w:after="0" w:line="221" w:lineRule="exact"/>
        <w:rPr>
          <w:sz w:val="20"/>
          <w:szCs w:val="20"/>
          <w:color w:val="auto"/>
        </w:rPr>
      </w:pPr>
    </w:p>
    <w:p>
      <w:pPr>
        <w:jc w:val="both"/>
        <w:ind w:firstLine="656"/>
        <w:spacing w:after="0" w:line="252" w:lineRule="auto"/>
        <w:tabs>
          <w:tab w:leader="none" w:pos="105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in Cash, Shares, etc</w:t>
      </w:r>
      <w:r>
        <w:rPr>
          <w:rFonts w:ascii="Times New Roman" w:cs="Times New Roman" w:eastAsia="Times New Roman" w:hAnsi="Times New Roman"/>
          <w:sz w:val="18"/>
          <w:szCs w:val="18"/>
          <w:color w:val="auto"/>
        </w:rPr>
        <w:t>. Whenever the Depositary receives confirmation from the Custodian of receipt of any cash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any Deposited Securities, or receives proceeds from the sale of any Deposited Securities or of any entitlements held in respect of Deposited Securities under the terms of the Class C-1 Deposit Agreement, the Depositary will, subject to English laws and regulations, (i) if at the time of receipt thereof any amounts are received in a Foreign Currency, promptly convert or cause to be converted such cash distribution or proceeds into Dollars (upon the terms and conditions of Section 4.9 of the Class C-1 Deposit Agreement), (ii) if applicable and unless previously established, establish the ADS Record Date upon the terms described in Section 4.10 of the Class C-1 Deposit Agreement, and (iii) distribute promptly the amount thus received (net of (a)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C-1 Deposit Agreement to the contrary, in the event the Company fails to give the Depositary timely notice of the proposed distribution provided for in Section 4.1 of the Class C-1 Deposit Agreement, the Depositary agrees to use commercially reasonable efforts to perform the actions contemplated in Section 4.1 of the Class C-1 Deposit Agreement, and the Company, the Holders and the Beneficial Owners acknowledge that the Depositary shall have no liability for the Depositary’s failure to perform the actions contemplated in Section 4.1 of the Class C-1 Deposit Agreement where such notice has not been so timely given, other than its failure to use commercially reasonable efforts, as provided herein.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distribution upon any Deposited Securities consists of a free distribution of Shares, the Company shall cause such Shares to be deposited with the Custodian and registered, as the case may be, in the name of the Depositary, the Custodian or their respective nominees. Upon receipt of confirmation of such deposit from the Custodian, the Depositary shall, subject to and in accordance with the Class C-1 Deposit Agreement, establish the ADS Record Date upon the terms described in Section 4.10 of the Class C-1 Deposit Agreement and either (i) the Depositary shall, subject to Section 5.9 of the Class C-1 Deposit Agreement, distribute to the Holders as of the ADS Record Date in proportion to the number of ADSs held as of the ADS Record Date, additional ADSs, which represent in the aggregate the number of Shares received as such free distribution, subject to the other terms of the Class C-1 Deposit Agreement (including, without limitation, (a) the applicable fees and charges of, and expenses incurred by, the Depositary and (b) applicable taxes required to be withheld and/or in connection with the distributor),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set forth in the Section 4.1 Class C-1 Deposit Agreement.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Class C-1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the expenses incurred by, the Depositary) to Holders entitled thereto upon the terms described in Section 4.1 of the Class C-1 Deposit Agreement. The Depositary shall hold and/or distribute any unsold balance of such property in accordance with the provisions of the Class C-1 Deposit Agreement. Notwithstanding anything contained in the Class C-1 Deposit Agreement to the contrary, in the event the Company fails to give the Depositary timely notice of the proposed distribution provided for in Section 4.2 of the Class C-1 Deposit Agreement, the Depositary agrees to use commercially reasonable efforts to perform the actions contemplated in Section 4.2 of the Class C-1 Deposit Agreement, and the Company, the Holders and the Beneficial Owners acknowledge that the Depositary shall have no liability for the Depositary’s failure to perform the actions contemplated in Section 4.2 of the Class C-1 Deposit Agreement where such notice has not been so timely given, other than its failure to use commercially reasonable efforts, as provided herein.</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Class C-1 Deposit Agreement. If the above conditions are not satisfied or if the Company requests such elective distribution not to be made available to Holders of ADSs, the Depositary shall establish the ADS Record Date on the terms described in Section 4.10 of the Class C-1 Deposit Agreement and, to the extent permitted by law, distribute to the Holders, on the basis of the same determination as is made in England and Wales in respect of the Shares for which no election is made, either (X) cash upon the terms described in Section 4.1 of the Class C-1 Deposit Agreement or (Y) additional ADSs representing such additional Shares upon the terms described in Section 4.2 of the Class C-1 Deposit Agreement. If the above conditions are satisfied, the Depositary shall establish an ADS Record Date (on the terms described in Section 4.10 of the Class C-1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Class C-1 Deposit Agreement, or (Y) in ADSs, the distribution shall be made upon the terms described in Section 4.2 of the Class C-1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C-1 Deposit Agreement to the contrary, in the event the Company fails to give the Depositary timely notice of the proposed distribution provided for in Section 4.3 of the Class C-1 Deposit Agreement, the Depositary agrees to use commercially reasonable efforts to perform the actions contemplated in Section 4.3 of the Class C-1 Deposit Agreement, and the Company, the Holders and the Beneficial Owners acknowledge that the Depositary shall have no liability for the Depositary’s failure to perform the actions contemplated in Section 4.3 of the Class C-1 Deposit Agreement where such notice has not been so timely given, other than its failure to use commercially reasonable efforts, as provided herein.</w:t>
      </w:r>
    </w:p>
    <w:p>
      <w:pPr>
        <w:spacing w:after="0" w:line="3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Upon timely receipt by the Depositary of a notice indicating 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contemplated in Section 5.7 of the Class C-1 Deposit Agreement, and (iii) the Depositary shall have determined that such distribution of rights is satisfactory reasonably practicable. In the event any of the conditions set forth above are not satisfied or if the Company request that the rights not be made available to Holders of ADSs, the Depositary shall proceed with the sale of the rights as contemplated in Section 4.4(b) of the Class C-1 Deposit Agreement. In the event all conditions set forth above are satisfied, the Depositary shall establish an ADS Record Date (upon the terms described in Section 4.10 of the Class C-1 Deposit Agreement) and establish procedures (x) to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Nothing herein or in the Class C-1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the documentation required by Section 5.7 of the Class C-1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Class C-1 Deposit Agreement. If the Depositary is unable to make any rights available to Holders upon the terms described in Section 4.4</w:t>
      </w:r>
    </w:p>
    <w:p>
      <w:pPr>
        <w:spacing w:after="0" w:line="9" w:lineRule="exact"/>
        <w:rPr>
          <w:sz w:val="20"/>
          <w:szCs w:val="20"/>
          <w:color w:val="auto"/>
        </w:rPr>
      </w:pPr>
    </w:p>
    <w:p>
      <w:pPr>
        <w:jc w:val="both"/>
        <w:ind w:firstLine="8"/>
        <w:spacing w:after="0" w:line="253" w:lineRule="auto"/>
        <w:tabs>
          <w:tab w:leader="none" w:pos="2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Class C-1 Deposit Agreement or to arrange for the sale of the rights upon the terms described in Section 4.4(b) of the Class C-1 Deposit Agreement, the Depositary shall allow such rights to lapse. 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Class C-1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representing such Deposited Securities shall be reduced accordingly. In the event that the Depositary determines that any distribution in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to exercise such rights. Nothing herein or in the Class C-1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Class C-1 Deposit Agreement, and (iii) the Depositary shall have determined that such distribution is reasonably practicable.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of the Class C-1 Deposit Agreement),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of the Class C-1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Class C-1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Class C-1 Deposit Agreement available to Holders in general or any Holders in particular, nor (ii) any loss incurred in connection with the sale or disposal of such property.</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ind w:firstLine="656"/>
        <w:spacing w:after="0" w:line="251" w:lineRule="auto"/>
        <w:tabs>
          <w:tab w:leader="none" w:pos="103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Redemption and Mandatory Conversion. </w:t>
      </w:r>
      <w:r>
        <w:rPr>
          <w:rFonts w:ascii="Times New Roman" w:cs="Times New Roman" w:eastAsia="Times New Roman" w:hAnsi="Times New Roman"/>
          <w:sz w:val="18"/>
          <w:szCs w:val="18"/>
          <w:color w:val="auto"/>
        </w:rPr>
        <w:t>If ever the Company intends to exercise any right of redemption and/or mandatory conversion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 (ii) satisfactory documentation given by the Company to the Depositary within the terms of Section 5.7 of the Class C-1 Deposit Agreement,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of the Class C-1 Deposit Agreement,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of the Class C-1 Deposit Agreement.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C-1 Deposit Agreement) be the equivalent of the per Share amount received by the Depositary (adjusted to reflect the ADS(s)-to-Share(s) ratio) upon the redemption and/or mandatory conversion of the Deposited Securities represented by ADSs (subject to the terms of Section 4.9 of the Class C-1 Deposit Agreement and the applicable fees and charges of, and expenses incurred by, the Depositary, and taxes) multiplied by the number of Deposited Securities represented by each ADS redeemed and/or mandatorily converted. Notwithstanding anything contained in the Class C-1 Deposit Agreement to the contrary, in the event the Company fails to give the Depositary timely notice of the proposed redemption provided for in Section 4.7 of the Class C-1 Deposit Agreement, the Depositary agrees to use commercially reasonable efforts to perform the actions contemplated in Section 4.7 of the Class C-1 Deposit Agreement, and the Company, the Holders and the Beneficial Owners acknowledge that the Depositary shall have no liability for the Depositary’s failure to perform the actions contemplated in Section 4.7 of the Class C-1 Deposit Agreement where such notice has not been so timely given, other than its failure to use commercially reasonable efforts, as provided herein.</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ind w:firstLine="656"/>
        <w:spacing w:after="0" w:line="253" w:lineRule="auto"/>
        <w:tabs>
          <w:tab w:leader="none" w:pos="110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Fixing of ADS Record Date</w:t>
      </w:r>
      <w:r>
        <w:rPr>
          <w:rFonts w:ascii="Times New Roman" w:cs="Times New Roman" w:eastAsia="Times New Roman" w:hAnsi="Times New Roman"/>
          <w:sz w:val="18"/>
          <w:szCs w:val="18"/>
          <w:color w:val="auto"/>
        </w:rPr>
        <w:t>. 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terms and conditions of this ADR and Sections 4.1 through 4.9 of the Class C-1 Deposit Agreement, only the Holders of ADSs at the close of business in New York on such ADS Record Date shall be entitled to receive such distribution, to give such instructions, to receive such notice or solicitation, or otherwise take action.</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51"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of Deposited Securities</w:t>
      </w:r>
      <w:r>
        <w:rPr>
          <w:rFonts w:ascii="Times New Roman" w:cs="Times New Roman" w:eastAsia="Times New Roman" w:hAnsi="Times New Roman"/>
          <w:sz w:val="18"/>
          <w:szCs w:val="18"/>
          <w:color w:val="auto"/>
        </w:rPr>
        <w:t>. 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Class C-1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C-1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Class C-1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Class C-1 Deposit Agreement, voting at any meeting of shareholders of the Company is by poll.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C-1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in Section 4.11 of the Class C-1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or in the Class C-1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Class C-1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56"/>
        <w:spacing w:after="0" w:line="252" w:lineRule="auto"/>
        <w:tabs>
          <w:tab w:leader="none" w:pos="1092"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Affecting Deposited Securities</w:t>
      </w:r>
      <w:r>
        <w:rPr>
          <w:rFonts w:ascii="Times New Roman" w:cs="Times New Roman" w:eastAsia="Times New Roman" w:hAnsi="Times New Roman"/>
          <w:sz w:val="18"/>
          <w:szCs w:val="18"/>
          <w:color w:val="auto"/>
        </w:rPr>
        <w:t>. 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C-1 Deposit Agreement, and the ADRs shall, subject to the provisions of the Class C-1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C-1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C-1 Deposit Agreement and the applicable ADRs,</w:t>
      </w:r>
    </w:p>
    <w:p>
      <w:pPr>
        <w:spacing w:after="0" w:line="7"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Class C-1 Deposit Agreement.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both"/>
        <w:ind w:firstLine="656"/>
        <w:spacing w:after="0" w:line="252" w:lineRule="auto"/>
        <w:tabs>
          <w:tab w:leader="none" w:pos="110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Exoneration</w:t>
      </w:r>
      <w:r>
        <w:rPr>
          <w:rFonts w:ascii="Times New Roman" w:cs="Times New Roman" w:eastAsia="Times New Roman" w:hAnsi="Times New Roman"/>
          <w:sz w:val="18"/>
          <w:szCs w:val="18"/>
          <w:color w:val="auto"/>
        </w:rPr>
        <w:t>. Notwithstanding anything contained in the Class C-1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or thing which is inconsistent with the provisions of the Class C-1 Deposit Agreement or incur any liability (to the extent not limited by Section 7.8(b) of the Class C-1 Deposit Agreement) (i) if the Depositary, the Custodian, the Company or their respective agents shall be prevented or forbidden from, hindered or delayed in, doing or performing any act or thing required or contemplated by the terms of the Class C-1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C-1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C-1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C-1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06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Standard of Care</w:t>
      </w:r>
      <w:r>
        <w:rPr>
          <w:rFonts w:ascii="Times New Roman" w:cs="Times New Roman" w:eastAsia="Times New Roman" w:hAnsi="Times New Roman"/>
          <w:sz w:val="18"/>
          <w:szCs w:val="18"/>
          <w:color w:val="auto"/>
        </w:rPr>
        <w:t>. The Company and the Depositary assume no obligation and shall not be subject to any liability under the Class C-1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ADRs to any Holder(s) or Beneficial Owner(s), except that the Company and the Depositary agree to perform their respective obligations specifically set forth in the Class C-1 Deposit Agreement or the applicable ADRs without negligence or bad faith.</w:t>
      </w: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C-1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Shares or other Deposited Property, for the credit worthiness of any third party, for allowing any rights to lapse upon the terms of the Class C-1 Deposit Agreement, for the failure or timeliness of any notice from the Company, or for any action of or failure to act by, or any information provided or not provided by, DTC or any DTC Participant.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56"/>
        <w:spacing w:after="0" w:line="252" w:lineRule="auto"/>
        <w:tabs>
          <w:tab w:leader="none" w:pos="1119"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Class C-1 Deposit Agreement by written notice of resignation delivered to the Company, such resignation to be effective on the earlier of (i) the 90th day after delivery thereof to the Company (whereupon the Depositary, shall be entitled to take the actions contemplated in Section 6.2 of the Class C-1 Deposit Agreement), or (ii) the appointment by the Company of a successor depositary and its acceptance of such appointment as provided in the Class C-1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Class C-1 Deposit Agreement), or (ii) upon the appointment by the Company of a successor depositary and its acceptance of such appointment as provided in the Class C-1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 5.8 and 5.9 of the Class C-1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Class C-1 Deposit Agreement),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jc w:val="both"/>
        <w:ind w:firstLine="656"/>
        <w:spacing w:after="0" w:line="252" w:lineRule="auto"/>
        <w:tabs>
          <w:tab w:leader="none" w:pos="1051"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Amendment/Supplement</w:t>
      </w:r>
      <w:r>
        <w:rPr>
          <w:rFonts w:ascii="Times New Roman" w:cs="Times New Roman" w:eastAsia="Times New Roman" w:hAnsi="Times New Roman"/>
          <w:sz w:val="18"/>
          <w:szCs w:val="18"/>
          <w:color w:val="auto"/>
        </w:rPr>
        <w:t>. Subject to the terms and conditions of this paragraph (23), Section 6.1 of the Class C-1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this ADS and any provisions of the Class C-1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the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C-1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 identifies a means for Holders and Beneficial Owners to retrieve or receive the text of such amendment (e.g., upon retrieval from the Commission’s, the Depositary’s or the Company’s website or the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C-1 Deposit Agreement and this ADS,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C-1 Deposit Agreement to ensure compliance therewith, the Company and the Depositary may amend or supplement the Class C-1 Deposit Agreement and this ADR at any time in accordance with such changed laws, rules or regulations. Such amendment or supplement to the Class C-1 Deposit Agreement and the ADRs in such circumstances may become effective before a notice of such amendment or supplement is given to Holders or within any other period of time as required for compliance with such laws, or rules or regulations.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jc w:val="both"/>
        <w:ind w:firstLine="656"/>
        <w:spacing w:after="0" w:line="254" w:lineRule="auto"/>
        <w:tabs>
          <w:tab w:leader="none" w:pos="103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Expiration/Termination</w:t>
      </w:r>
      <w:r>
        <w:rPr>
          <w:rFonts w:ascii="Times New Roman" w:cs="Times New Roman" w:eastAsia="Times New Roman" w:hAnsi="Times New Roman"/>
          <w:sz w:val="18"/>
          <w:szCs w:val="18"/>
          <w:color w:val="auto"/>
        </w:rPr>
        <w:t>. On the ADS Expiration Date, the ADSs and the Class C-1 Deposit Agreement and the rights and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thereto shall automatically expire (except as otherwise specifically set forth in the Class C-1 Deposit Agreement) and the ADSs and the ADRs issued upon the terms hereof shall automatically expire and become void. C-1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C-1 Shares to expire unexercised. Upon expiration of the Class C-1 Deposit Agreement, the Depositary shall be discharged from all obligations under the Class C-1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C-1 Deposit Agreement and any applicable taxes, governmental charges or assessments).</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at any time at the written direction of the Company, terminate the Class C-1 Deposit Agreement by distributing notice of such termination to the Holders of all ADSs then outstanding at least thirty (30) days prior to the date fixed in such notice for such termination. If (i) ninety</w:t>
      </w:r>
    </w:p>
    <w:p>
      <w:pPr>
        <w:ind w:left="360" w:hanging="352"/>
        <w:spacing w:after="0"/>
        <w:tabs>
          <w:tab w:leader="none" w:pos="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shall have expired after the Depositary shall have delivered to the Company a written notice of its election to resign, or (ii) one hundred twenty</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4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shall have expired after the Company shall have delivered to the Depositary a written notice of the removal of the Depositary, and, in either case, a successor depositary shall not have been appointed and accepted its appointment as provided in Section 5.4 of the Class C-1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Class C-1 Deposit Agreement in any termination notice so distributed by the Depositary to the Holders of ADSs is referred to as the “Termination Date”. Until the Termination Date, the Depositary shall continue to perform all of its obligations under the Class C-1 Deposit Agreement, and the Holders and Beneficial Owners will be entitled to all of their rights under the Class C-1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Class C-1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C-1 Deposit Agreement), and (iv) take such actions as may be required under applicable law in connection with its role as Depositary under the Class C-1 Deposit Agreement. At any time after the Termination Date, the Depositary may sell the Deposited Property then held under the Deposit Agreement and shall after such sale hold un-invested the net proceeds of such sale, together with any other cash then held by it under the Class C-1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-1 Deposit Agreement), and (ii) as may be required at law in connection with the termination of the Class C-1 Deposit Agreement. After the Termination Date, the Company shall be discharged from all obligations under the Class C-1 Deposit Agreement, except for its obligations to the Depositary under Sections 5.8, 5.9 and 7.6 of the Class C-1 Deposit Agreement. The obligations under the terms of the Class C-1 Deposit Agreement of Holders and Beneficial Owners of ADSs outstanding as of the Termination Date shall survive the Termination Date and shall be discharged only when the applicable ADSs are presented by their Holders to the Depositary for cancellation under the terms of the Class C-1 Deposit Agreement (except as specifically provided in the Class C-1 Deposit Agreement).</w:t>
      </w: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Class C-1 Deposit Agreement or any ADR, in connection with the termination of the Class C-1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5" w:lineRule="exact"/>
        <w:rPr>
          <w:sz w:val="20"/>
          <w:szCs w:val="20"/>
          <w:color w:val="auto"/>
        </w:rPr>
      </w:pPr>
    </w:p>
    <w:p>
      <w:pPr>
        <w:jc w:val="both"/>
        <w:ind w:firstLine="656"/>
        <w:spacing w:after="0" w:line="268" w:lineRule="auto"/>
        <w:tabs>
          <w:tab w:leader="none" w:pos="105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U.S. Securities Laws</w:t>
      </w:r>
      <w:r>
        <w:rPr>
          <w:rFonts w:ascii="Times New Roman" w:cs="Times New Roman" w:eastAsia="Times New Roman" w:hAnsi="Times New Roman"/>
          <w:sz w:val="18"/>
          <w:szCs w:val="18"/>
          <w:color w:val="auto"/>
        </w:rPr>
        <w:t>. Notwithstanding anything in the Class C-1 Deposit Agreement to the contrary, the withdrawal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parties to the Class C-1 Deposit Agreement (including, without limitation, each Holder and Beneficial Owner) acknowledges and agrees that no provision of the Class C-1 Deposit Agreement or any ADR shall, or shall be deemed to, disclaim any liability under the Securities Act or the Exchange Act, in each case to the extent established under applicable U.S. laws.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jc w:val="both"/>
        <w:ind w:firstLine="656"/>
        <w:spacing w:after="0" w:line="252" w:lineRule="auto"/>
        <w:tabs>
          <w:tab w:leader="none" w:pos="105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Third-Party Beneficiaries/Acknowledgments. </w:t>
      </w:r>
      <w:r>
        <w:rPr>
          <w:rFonts w:ascii="Times New Roman" w:cs="Times New Roman" w:eastAsia="Times New Roman" w:hAnsi="Times New Roman"/>
          <w:sz w:val="18"/>
          <w:szCs w:val="18"/>
          <w:color w:val="auto"/>
        </w:rPr>
        <w:t>The Class C-1 Deposit Agreement is for the exclusive benefit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successors) and shall not be deemed to give any legal or equitable right, remedy or claim whatsoever to any other person, except to the extent specifically set forth in the Class C-1 Deposit Agreement. Nothing in the Class C-1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C-1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C-1 Deposit Agreement.</w:t>
      </w:r>
    </w:p>
    <w:p>
      <w:pPr>
        <w:spacing w:after="0" w:line="194"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05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and Jurisdiction. </w:t>
      </w:r>
      <w:r>
        <w:rPr>
          <w:rFonts w:ascii="Times New Roman" w:cs="Times New Roman" w:eastAsia="Times New Roman" w:hAnsi="Times New Roman"/>
          <w:sz w:val="18"/>
          <w:szCs w:val="18"/>
          <w:color w:val="auto"/>
        </w:rPr>
        <w:t>The Class C-1 Deposit Agreement and the ADRs shall be interpreted in accordance with, and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thereunder and provisions hereof and thereof shall be governed by, the laws of the State of New York without reference to the principles of choice of law thereof. Notwithstanding anything contained in the Class C-1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 Holders and Beneficial Owners understand and each irrevocably agrees that, by holding an ADS or an interest therein, any suit, action or proceeding against or involving the Company or the Depositary, arising out of or based upon the Class C-1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CLASS C-1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C-1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is _______________________ and whose address including postal zip code is ________________, the within ADR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thereunder, hereby irrevocably constituting and appointing ________________________ attorney-in-fact to transfer said ADR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66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4580" w:type="dxa"/>
            <w:vAlign w:val="bottom"/>
          </w:tcPr>
          <w:p>
            <w:pPr>
              <w:spacing w:after="0"/>
              <w:rPr>
                <w:sz w:val="24"/>
                <w:szCs w:val="24"/>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NOTICE: The signature of the Holder to this assignment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must correspond with the name as written upon the face of</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the within instrument in every particular, without alteration</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or enlargement or any change whatsoever.</w:t>
            </w:r>
          </w:p>
        </w:tc>
        <w:tc>
          <w:tcPr>
            <w:tcW w:w="0" w:type="dxa"/>
            <w:vAlign w:val="bottom"/>
          </w:tcPr>
          <w:p>
            <w:pPr>
              <w:spacing w:after="0"/>
              <w:rPr>
                <w:sz w:val="1"/>
                <w:szCs w:val="1"/>
                <w:color w:val="auto"/>
              </w:rPr>
            </w:pPr>
          </w:p>
        </w:tc>
      </w:tr>
      <w:tr>
        <w:trPr>
          <w:trHeight w:val="414"/>
        </w:trPr>
        <w:tc>
          <w:tcPr>
            <w:tcW w:w="4580" w:type="dxa"/>
            <w:vAlign w:val="bottom"/>
          </w:tcPr>
          <w:p>
            <w:pPr>
              <w:spacing w:after="0"/>
              <w:rPr>
                <w:sz w:val="24"/>
                <w:szCs w:val="24"/>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endorsement must give his/her full title in such capacity and</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proper evidence of authority to act in such capacity, if not on</w:t>
            </w:r>
          </w:p>
        </w:tc>
        <w:tc>
          <w:tcPr>
            <w:tcW w:w="0" w:type="dxa"/>
            <w:vAlign w:val="bottom"/>
          </w:tcPr>
          <w:p>
            <w:pPr>
              <w:spacing w:after="0"/>
              <w:rPr>
                <w:sz w:val="1"/>
                <w:szCs w:val="1"/>
                <w:color w:val="auto"/>
              </w:rPr>
            </w:pPr>
          </w:p>
        </w:tc>
      </w:tr>
      <w:tr>
        <w:trPr>
          <w:trHeight w:val="234"/>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file with the Depositary, must be forwarded with this ADR.</w:t>
            </w:r>
          </w:p>
        </w:tc>
        <w:tc>
          <w:tcPr>
            <w:tcW w:w="0" w:type="dxa"/>
            <w:vAlign w:val="bottom"/>
          </w:tcPr>
          <w:p>
            <w:pPr>
              <w:spacing w:after="0"/>
              <w:rPr>
                <w:sz w:val="1"/>
                <w:szCs w:val="1"/>
                <w:color w:val="auto"/>
              </w:rPr>
            </w:pPr>
          </w:p>
        </w:tc>
      </w:tr>
      <w:tr>
        <w:trPr>
          <w:trHeight w:val="198"/>
        </w:trPr>
        <w:tc>
          <w:tcPr>
            <w:tcW w:w="458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666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8"/>
                <w:szCs w:val="18"/>
                <w:color w:val="auto"/>
              </w:rPr>
              <w:t>All  endorsements  or  assignments  of  ADRs  must  be</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6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guaranteed by a member of a Medallion Signature Program</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approved by the Securities Transfer Association, Inc.</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ADS/ CLASS C-1 SHARE CONVERSION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POLESTAR AUTOMOTIVE HOLDING UK PLC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Citibank, N.A. - Depositary Receipts Department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Computershare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Royall Street, Canton, MA 02021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citigs.radrproject@citi.com (the “</w:t>
      </w:r>
      <w:r>
        <w:rPr>
          <w:rFonts w:ascii="Times New Roman" w:cs="Times New Roman" w:eastAsia="Times New Roman" w:hAnsi="Times New Roman"/>
          <w:sz w:val="18"/>
          <w:szCs w:val="18"/>
          <w:u w:val="single" w:color="auto"/>
          <w:color w:val="auto"/>
        </w:rPr>
        <w:t>ADS Admin Agent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Pavilions, Bridgwater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Bristol, England, BS13 8AE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Rudensjö (anna.rudensjo@polestar.com)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Elodie Théobald (elodie.theobald@polestar.com)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UK]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Conversion Agent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Conversion Period: commences on July 25, 2022 and expires on July 25,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ADS/ADS Books Closure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check the ADS Depositary’s website for books closure details: https://depositaryreceipts.citi.com/adr/guides/books.aspx?pageId=5&amp;subpageid=48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C-1 Share Books Closure Periods: Please check with ADS Admin: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customer service @ 1-877-248-4237 (1-877-CITIADR)</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Reference is made to (i) the Class C-1 Deposit Agreement, dated as of June 23, 2022, as amended by Amendment No. 1 to the Class C-1 Deposit Agreement (the “</w:t>
      </w:r>
      <w:r>
        <w:rPr>
          <w:rFonts w:ascii="Times New Roman" w:cs="Times New Roman" w:eastAsia="Times New Roman" w:hAnsi="Times New Roman"/>
          <w:sz w:val="18"/>
          <w:szCs w:val="18"/>
          <w:u w:val="single" w:color="auto"/>
          <w:color w:val="auto"/>
        </w:rPr>
        <w:t>Class C-1 Deposit Agreement</w:t>
      </w:r>
      <w:r>
        <w:rPr>
          <w:rFonts w:ascii="Times New Roman" w:cs="Times New Roman" w:eastAsia="Times New Roman" w:hAnsi="Times New Roman"/>
          <w:sz w:val="18"/>
          <w:szCs w:val="18"/>
          <w:color w:val="auto"/>
        </w:rPr>
        <w:t>”), by and among Citibank, N.A., as ADS Depositary, the Company, and all Holders and Beneficial Owners of American Depositary Shares (the “</w:t>
      </w:r>
      <w:r>
        <w:rPr>
          <w:rFonts w:ascii="Times New Roman" w:cs="Times New Roman" w:eastAsia="Times New Roman" w:hAnsi="Times New Roman"/>
          <w:sz w:val="18"/>
          <w:szCs w:val="18"/>
          <w:u w:val="single" w:color="auto"/>
          <w:color w:val="auto"/>
        </w:rPr>
        <w:t>Class C-1 ADSs</w:t>
      </w:r>
      <w:r>
        <w:rPr>
          <w:rFonts w:ascii="Times New Roman" w:cs="Times New Roman" w:eastAsia="Times New Roman" w:hAnsi="Times New Roman"/>
          <w:sz w:val="18"/>
          <w:szCs w:val="18"/>
          <w:color w:val="auto"/>
        </w:rPr>
        <w:t>”), each ADS representing the right to receive thirty (30)Class C-1 Shares (the “</w:t>
      </w:r>
      <w:r>
        <w:rPr>
          <w:rFonts w:ascii="Times New Roman" w:cs="Times New Roman" w:eastAsia="Times New Roman" w:hAnsi="Times New Roman"/>
          <w:sz w:val="18"/>
          <w:szCs w:val="18"/>
          <w:u w:val="single" w:color="auto"/>
          <w:color w:val="auto"/>
        </w:rPr>
        <w:t>Class C-1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 which is convertible into thirty (30) Class A Ordinary Shares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of the Company in the form of Class A American Depositary Shares (the “</w:t>
      </w:r>
      <w:r>
        <w:rPr>
          <w:rFonts w:ascii="Times New Roman" w:cs="Times New Roman" w:eastAsia="Times New Roman" w:hAnsi="Times New Roman"/>
          <w:sz w:val="18"/>
          <w:szCs w:val="18"/>
          <w:u w:val="single" w:color="auto"/>
          <w:color w:val="auto"/>
        </w:rPr>
        <w:t>Class A ADSs</w:t>
      </w:r>
      <w:r>
        <w:rPr>
          <w:rFonts w:ascii="Times New Roman" w:cs="Times New Roman" w:eastAsia="Times New Roman" w:hAnsi="Times New Roman"/>
          <w:sz w:val="18"/>
          <w:szCs w:val="18"/>
          <w:color w:val="auto"/>
        </w:rPr>
        <w:t>”) representing such Shares, upon the terms thereof, and (ii) the ADS Deposit Agreement for Class A ADSs, dated as of June 23, 2022, and as amended by Amendment No. 1 to Deposit Agreement, dated as of [●] (the “</w:t>
      </w:r>
      <w:r>
        <w:rPr>
          <w:rFonts w:ascii="Times New Roman" w:cs="Times New Roman" w:eastAsia="Times New Roman" w:hAnsi="Times New Roman"/>
          <w:sz w:val="18"/>
          <w:szCs w:val="18"/>
          <w:u w:val="single" w:color="auto"/>
          <w:color w:val="auto"/>
        </w:rPr>
        <w:t>ADS Deposit Agreement</w:t>
      </w:r>
      <w:r>
        <w:rPr>
          <w:rFonts w:ascii="Times New Roman" w:cs="Times New Roman" w:eastAsia="Times New Roman" w:hAnsi="Times New Roman"/>
          <w:sz w:val="18"/>
          <w:szCs w:val="18"/>
          <w:color w:val="auto"/>
        </w:rPr>
        <w:t>”), by and among Citibank, N.A., as ADS Depositary, the Company, and all Holders and Beneficial Owners of Class A ADSs.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given to such terms in the Class C-1 Deposit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conversions of Class C-1 Shares are subject to the terms of the Articles of Association.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(the undersigned person converting the ADSs / Class C-1 Shares) hereby confirm as follows:</w:t>
      </w:r>
    </w:p>
    <w:p>
      <w:pPr>
        <w:spacing w:after="0" w:line="225" w:lineRule="exact"/>
        <w:rPr>
          <w:sz w:val="20"/>
          <w:szCs w:val="20"/>
          <w:color w:val="auto"/>
        </w:rPr>
      </w:pPr>
    </w:p>
    <w:p>
      <w:pPr>
        <w:ind w:left="1960" w:right="2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caused to be delivered, to the ADS Depositary (c/o ADS Admin Agent) the number of Class C-1 ADSs identified below for cancellation,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 to be delivered, to the ADS Depositary the ADS fees specified below, and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 to be delivered, to ADS Admin Agent, the appropriate Share Conversion Price in Dollars, unless we convert the Class C-1 ADSs/Class C-1 Shares on a cashless basis,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instruct the ADS Depositary to (a) cancel such Class C-1 ADSs, (b) release the Class C-1 Shares represented thereby to the Conversion Agent for the purpose conversion thereof, (c) cause the Custodian to present the Class C-1 Shares evidenced by the Class C-1 ADSs so cancelled to the Conversion Agent and to convert such Shares upon the terms of the Articles of Association, and, in connection with such conversion, to complete such documentation on our behalf as may be required by the Conversion Agent, (d) instruct the Conversion Agent to deliver the requisite Class A Shares for deposit with the ADS Depositary for issuance and delivery of the corresponding Class A ADSs in accordance with the instructions below.</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Class C-1 ADSs presented for cancellation and conversion: ___________ Class C-1 ADSs.</w:t>
      </w:r>
    </w:p>
    <w:p>
      <w:pPr>
        <w:spacing w:after="0" w:line="20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Number of Class C-1 Shares represented by the Class C-1 ADSs referenced in (a) above: __________ Class C-1 Shares. </w:t>
      </w:r>
      <w:r>
        <w:rPr>
          <w:rFonts w:ascii="Times New Roman" w:cs="Times New Roman" w:eastAsia="Times New Roman" w:hAnsi="Times New Roman"/>
          <w:sz w:val="29"/>
          <w:szCs w:val="29"/>
          <w:color w:val="auto"/>
          <w:vertAlign w:val="superscript"/>
        </w:rPr>
        <w:t>1</w:t>
      </w:r>
    </w:p>
    <w:p>
      <w:pPr>
        <w:spacing w:after="0" w:line="77" w:lineRule="exact"/>
        <w:rPr>
          <w:rFonts w:ascii="Times New Roman" w:cs="Times New Roman" w:eastAsia="Times New Roman" w:hAnsi="Times New Roman"/>
          <w:sz w:val="36"/>
          <w:szCs w:val="36"/>
          <w:color w:val="auto"/>
          <w:vertAlign w:val="superscript"/>
        </w:rPr>
      </w:pPr>
    </w:p>
    <w:p>
      <w:pPr>
        <w:ind w:left="660" w:hanging="652"/>
        <w:spacing w:after="0" w:line="29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Number of Class A Shares to be issued upon conversion of Class C-1 Shares identified in (b) above: ___________ Class A Shares and to be deposited with the ADS Depositary as set forth in (g) below. </w:t>
      </w:r>
      <w:r>
        <w:rPr>
          <w:rFonts w:ascii="Times New Roman" w:cs="Times New Roman" w:eastAsia="Times New Roman" w:hAnsi="Times New Roman"/>
          <w:sz w:val="29"/>
          <w:szCs w:val="29"/>
          <w:color w:val="auto"/>
          <w:vertAlign w:val="superscript"/>
        </w:rPr>
        <w:t>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580" w:hanging="572"/>
        <w:spacing w:after="0" w:line="181" w:lineRule="auto"/>
        <w:tabs>
          <w:tab w:leader="none" w:pos="580" w:val="left"/>
        </w:tabs>
        <w:numPr>
          <w:ilvl w:val="0"/>
          <w:numId w:val="4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For current ADS-to-Class C-1 Share ratio, please see www.citiadr.com.</w:t>
      </w:r>
    </w:p>
    <w:p>
      <w:pPr>
        <w:spacing w:after="0" w:line="88" w:lineRule="exact"/>
        <w:rPr>
          <w:sz w:val="20"/>
          <w:szCs w:val="20"/>
          <w:color w:val="auto"/>
        </w:rPr>
      </w:pPr>
    </w:p>
    <w:p>
      <w:pPr>
        <w:ind w:left="580" w:hanging="572"/>
        <w:spacing w:after="0"/>
        <w:tabs>
          <w:tab w:leader="none" w:pos="58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Class C-1 Share to Class A Share conversion ratio, see Agreement and please consult: ADW Admin Agent. Only specify whole shares.</w:t>
      </w: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ind w:left="660" w:hanging="652"/>
        <w:spacing w:after="0"/>
        <w:tabs>
          <w:tab w:leader="none" w:pos="660" w:val="left"/>
        </w:tabs>
        <w:numPr>
          <w:ilvl w:val="0"/>
          <w:numId w:val="5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Number of Class A ADSs to be issued and delivered upon deposit of Class A Shares specified in (c) above. </w:t>
      </w:r>
      <w:r>
        <w:rPr>
          <w:rFonts w:ascii="Times New Roman" w:cs="Times New Roman" w:eastAsia="Times New Roman" w:hAnsi="Times New Roman"/>
          <w:sz w:val="29"/>
          <w:szCs w:val="29"/>
          <w:color w:val="auto"/>
          <w:vertAlign w:val="superscript"/>
        </w:rPr>
        <w:t>3</w:t>
      </w:r>
    </w:p>
    <w:p>
      <w:pPr>
        <w:spacing w:after="0" w:line="77" w:lineRule="exact"/>
        <w:rPr>
          <w:rFonts w:ascii="Times New Roman" w:cs="Times New Roman" w:eastAsia="Times New Roman" w:hAnsi="Times New Roman"/>
          <w:sz w:val="36"/>
          <w:szCs w:val="36"/>
          <w:color w:val="auto"/>
          <w:vertAlign w:val="superscript"/>
        </w:rPr>
      </w:pPr>
    </w:p>
    <w:p>
      <w:pPr>
        <w:ind w:left="720" w:right="6560" w:hanging="658"/>
        <w:spacing w:after="0" w:line="291" w:lineRule="auto"/>
        <w:tabs>
          <w:tab w:leader="none" w:pos="7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 Conversion Price in US dollars per ADS / Share: USD ___________. </w:t>
      </w:r>
      <w:r>
        <w:rPr>
          <w:rFonts w:ascii="Times New Roman" w:cs="Times New Roman" w:eastAsia="Times New Roman" w:hAnsi="Times New Roman"/>
          <w:sz w:val="29"/>
          <w:szCs w:val="29"/>
          <w:color w:val="auto"/>
          <w:vertAlign w:val="superscript"/>
        </w:rPr>
        <w:t>4</w:t>
      </w:r>
    </w:p>
    <w:p>
      <w:pPr>
        <w:spacing w:after="0" w:line="30"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enclose check covering the Share Conversion Price in U.S. Dollars issued to [____] and deliver check to the ADS Admin Agent at: [____]</w:t>
      </w:r>
    </w:p>
    <w:p>
      <w:pPr>
        <w:spacing w:after="0" w:line="209"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ADS conversion and issuance fees (in U.S. dollars) to be paid to the ADS Depositary by the person converting Class C-1 ADSs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60" w:right="2380" w:hanging="652"/>
        <w:spacing w:after="0" w:line="499"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fee for Class C-1 ADSs surrendered in connection with the conversion of Class C-1 ADSs into ADSs: (U.S. $0.05 per Class C-1 ADS surrendered and converted): USD ____________</w:t>
      </w: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fee for Class C-1 ADSs surrendered: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$0.05 per Class C-1 ADS surrendered and cancelled): USD ____________</w:t>
      </w:r>
    </w:p>
    <w:p>
      <w:pPr>
        <w:spacing w:after="0" w:line="225" w:lineRule="exact"/>
        <w:rPr>
          <w:rFonts w:ascii="Times New Roman" w:cs="Times New Roman" w:eastAsia="Times New Roman" w:hAnsi="Times New Roman"/>
          <w:sz w:val="18"/>
          <w:szCs w:val="18"/>
          <w:color w:val="auto"/>
        </w:rPr>
      </w:pPr>
    </w:p>
    <w:p>
      <w:pPr>
        <w:ind w:left="720" w:right="2440" w:hanging="658"/>
        <w:spacing w:after="0" w:line="500" w:lineRule="auto"/>
        <w:tabs>
          <w:tab w:leader="none" w:pos="7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fee for Class A ADSs to be issued and delivered in connection with the conversion of Class C-1 ADSs: (U.S. $0.05 per ADS issued and delivered): USD ___________________</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enclose check covering ADS Conversion and Issuance fees in US dollars issued to [____] and deliver to ADS Admin Agent at [___].</w:t>
      </w:r>
    </w:p>
    <w:p>
      <w:pPr>
        <w:spacing w:after="0" w:line="225" w:lineRule="exact"/>
        <w:rPr>
          <w:sz w:val="20"/>
          <w:szCs w:val="20"/>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 that the Class A Shares issued by the Company be delivered for deposit with Citibank, N.A., as Depositary for the Class A ADSs, and that the Depositary issue and deliver the corresponding ADSs as follows:</w:t>
      </w:r>
    </w:p>
    <w:p>
      <w:pPr>
        <w:spacing w:after="0" w:line="161" w:lineRule="exact"/>
        <w:rPr>
          <w:rFonts w:ascii="Times New Roman" w:cs="Times New Roman" w:eastAsia="Times New Roman" w:hAnsi="Times New Roman"/>
          <w:sz w:val="18"/>
          <w:szCs w:val="18"/>
          <w:color w:val="auto"/>
        </w:rPr>
      </w:pPr>
    </w:p>
    <w:p>
      <w:pPr>
        <w:ind w:left="660" w:right="6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in whose name the Class A ADSs will be registered:</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163195</wp:posOffset>
            </wp:positionV>
            <wp:extent cx="28460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17145</wp:posOffset>
            </wp:positionV>
            <wp:extent cx="2846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-264795</wp:posOffset>
            </wp:positionV>
            <wp:extent cx="28460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 identification number for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28460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580" w:right="200" w:hanging="572"/>
        <w:spacing w:after="0" w:line="187" w:lineRule="auto"/>
        <w:tabs>
          <w:tab w:leader="none" w:pos="5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ADS-to-Class A Share ratio, please see www.citiadr.com. Only specify whole ADSs. In certain circumstances Restricted ADSs may be delivered.</w:t>
      </w:r>
    </w:p>
    <w:p>
      <w:pPr>
        <w:spacing w:after="0" w:line="200" w:lineRule="exact"/>
        <w:rPr>
          <w:sz w:val="20"/>
          <w:szCs w:val="20"/>
          <w:color w:val="auto"/>
        </w:rPr>
      </w:pPr>
    </w:p>
    <w:p>
      <w:pPr>
        <w:ind w:left="580" w:hanging="572"/>
        <w:spacing w:after="0" w:line="219" w:lineRule="auto"/>
        <w:tabs>
          <w:tab w:leader="none" w:pos="5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Class C-1 Share to Class A Share conversion Price, please see the Articles of Association and consult: ADW Admin Agent - Computershare customer service @ 1-877-248-4237 (1-877-CITIADR). For cashless conversions, please see the Articles of Association and insert: “</w:t>
      </w:r>
      <w:r>
        <w:rPr>
          <w:rFonts w:ascii="Times New Roman" w:cs="Times New Roman" w:eastAsia="Times New Roman" w:hAnsi="Times New Roman"/>
          <w:sz w:val="18"/>
          <w:szCs w:val="18"/>
          <w:i w:val="1"/>
          <w:iCs w:val="1"/>
          <w:color w:val="auto"/>
        </w:rPr>
        <w:t>N/A – Cashless Conversion</w:t>
      </w:r>
      <w:r>
        <w:rPr>
          <w:rFonts w:ascii="Times New Roman" w:cs="Times New Roman" w:eastAsia="Times New Roman" w:hAnsi="Times New Roman"/>
          <w:sz w:val="18"/>
          <w:szCs w:val="18"/>
          <w:color w:val="auto"/>
        </w:rPr>
        <w:t>”. In case the Company elects to treat the conversion as cashless, the Class C-1 Share to Class A Share conversion will be refunded to the converting Class C-1 A holder. Please specify account for refunds below.</w:t>
      </w:r>
    </w:p>
    <w:p>
      <w:pPr>
        <w:spacing w:after="0" w:line="88" w:lineRule="exact"/>
        <w:rPr>
          <w:sz w:val="20"/>
          <w:szCs w:val="20"/>
          <w:color w:val="auto"/>
        </w:rPr>
      </w:pPr>
    </w:p>
    <w:p>
      <w:pPr>
        <w:ind w:left="580" w:hanging="572"/>
        <w:spacing w:after="0"/>
        <w:tabs>
          <w:tab w:leader="none" w:pos="5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ADS fees are also payable in connection with cashless conversions.</w:t>
      </w: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2172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t>Date:</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of Person Converting Class C-1 ADSs/Shares:</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Signature of Person Converting Class C-1 ADSs/Shares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of Person Converting Class C-1 ADSs/Shares:</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Number of Person Converting Class C-1 ADSs/Shares: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Email of Person Converting Class C-1 ADSs/Shares: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ind w:left="580" w:hanging="572"/>
        <w:spacing w:after="0" w:line="204" w:lineRule="auto"/>
        <w:tabs>
          <w:tab w:leader="none" w:pos="5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signature(s) should be guaranteed by an “Eligible Guarantor Institution” (with membership in an approved signature guarantee medallion program pursuant to Rule 17Ad-15 (or successor rule)) if the Class A ADSs are to be registered in the name of a person other than the registered holder of the Class C-1 ADS presented for cancellation and conversion.</w:t>
      </w:r>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850" w:right="5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Depositary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521970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38"/>
        </w:trPr>
        <w:tc>
          <w:tcPr>
            <w:tcW w:w="11240" w:type="dxa"/>
            <w:vAlign w:val="bottom"/>
            <w:gridSpan w:val="12"/>
          </w:tcPr>
          <w:p>
            <w:pPr>
              <w:ind w:left="1920"/>
              <w:spacing w:after="0"/>
              <w:rPr>
                <w:sz w:val="20"/>
                <w:szCs w:val="20"/>
                <w:color w:val="auto"/>
              </w:rPr>
            </w:pPr>
            <w:r>
              <w:rPr>
                <w:rFonts w:ascii="Times New Roman" w:cs="Times New Roman" w:eastAsia="Times New Roman" w:hAnsi="Times New Roman"/>
                <w:sz w:val="18"/>
                <w:szCs w:val="18"/>
                <w:b w:val="1"/>
                <w:bCs w:val="1"/>
                <w:color w:val="auto"/>
              </w:rPr>
              <w:t>DEPOSITARY NOTICE OF ADS RATIO CHANGE / REVERSE SPLIT ON POLESTAR ADSs</w:t>
            </w:r>
          </w:p>
        </w:tc>
      </w:tr>
      <w:tr>
        <w:trPr>
          <w:trHeight w:val="392"/>
        </w:trPr>
        <w:tc>
          <w:tcPr>
            <w:tcW w:w="112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Holders of American Depositary Shares (“ADSs”) of Polestar Automotive Holding UK PLC</w:t>
            </w:r>
          </w:p>
        </w:tc>
      </w:tr>
      <w:tr>
        <w:trPr>
          <w:trHeight w:val="236"/>
        </w:trPr>
        <w:tc>
          <w:tcPr>
            <w:tcW w:w="3300" w:type="dxa"/>
            <w:vAlign w:val="bottom"/>
            <w:tcBorders>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8"/>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20" w:type="dxa"/>
            <w:vAlign w:val="bottom"/>
          </w:tcPr>
          <w:p>
            <w:pPr>
              <w:spacing w:after="0"/>
              <w:rPr>
                <w:sz w:val="18"/>
                <w:szCs w:val="18"/>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Polestar Automotive Holding UK PLC, a public limited company incorporated</w:t>
            </w:r>
          </w:p>
        </w:tc>
      </w:tr>
      <w:tr>
        <w:trPr>
          <w:trHeight w:val="234"/>
        </w:trPr>
        <w:tc>
          <w:tcPr>
            <w:tcW w:w="33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under the laws of England and Wales, and its successors.</w:t>
            </w: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Depositary:</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Citibank, N.A.</w:t>
            </w: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Custodian:</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Citibank, N.A. - London.</w:t>
            </w: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18"/>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Existing ADS-to-Share Ratio:</w:t>
            </w:r>
          </w:p>
        </w:tc>
        <w:tc>
          <w:tcPr>
            <w:tcW w:w="20" w:type="dxa"/>
            <w:vAlign w:val="bottom"/>
          </w:tcPr>
          <w:p>
            <w:pPr>
              <w:spacing w:after="0"/>
              <w:rPr>
                <w:sz w:val="18"/>
                <w:szCs w:val="18"/>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Each ADS represents the right to receive one (1) fully paid Class C-1 preferred</w:t>
            </w:r>
          </w:p>
        </w:tc>
      </w:tr>
      <w:tr>
        <w:trPr>
          <w:trHeight w:val="194"/>
        </w:trPr>
        <w:tc>
          <w:tcPr>
            <w:tcW w:w="3300" w:type="dxa"/>
            <w:vAlign w:val="bottom"/>
            <w:tcBorders>
              <w:lef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920" w:type="dxa"/>
            <w:vAlign w:val="bottom"/>
            <w:tcBorders>
              <w:right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share of the Company (the “Share(s)”).</w:t>
            </w:r>
          </w:p>
        </w:tc>
      </w:tr>
      <w:tr>
        <w:trPr>
          <w:trHeight w:val="48"/>
        </w:trPr>
        <w:tc>
          <w:tcPr>
            <w:tcW w:w="3300" w:type="dxa"/>
            <w:vAlign w:val="bottom"/>
            <w:tcBorders>
              <w:left w:val="single" w:sz="8" w:color="auto"/>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218"/>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New ADS-to-Share Ratio:</w:t>
            </w:r>
          </w:p>
        </w:tc>
        <w:tc>
          <w:tcPr>
            <w:tcW w:w="20" w:type="dxa"/>
            <w:vAlign w:val="bottom"/>
          </w:tcPr>
          <w:p>
            <w:pPr>
              <w:spacing w:after="0"/>
              <w:rPr>
                <w:sz w:val="18"/>
                <w:szCs w:val="18"/>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Each ADS will represent the right to receive thirty (30) fully paid Class C-1</w:t>
            </w:r>
          </w:p>
        </w:tc>
      </w:tr>
      <w:tr>
        <w:trPr>
          <w:trHeight w:val="234"/>
        </w:trPr>
        <w:tc>
          <w:tcPr>
            <w:tcW w:w="33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Shares.</w:t>
            </w: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96"/>
        </w:trPr>
        <w:tc>
          <w:tcPr>
            <w:tcW w:w="5300" w:type="dxa"/>
            <w:vAlign w:val="bottom"/>
            <w:tcBorders>
              <w:left w:val="single" w:sz="8" w:color="auto"/>
              <w:right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Deposit Agreement:</w:t>
            </w:r>
          </w:p>
        </w:tc>
        <w:tc>
          <w:tcPr>
            <w:tcW w:w="20" w:type="dxa"/>
            <w:vAlign w:val="bottom"/>
          </w:tcPr>
          <w:p>
            <w:pPr>
              <w:spacing w:after="0"/>
              <w:rPr>
                <w:sz w:val="17"/>
                <w:szCs w:val="17"/>
                <w:color w:val="auto"/>
              </w:rPr>
            </w:pPr>
          </w:p>
        </w:tc>
        <w:tc>
          <w:tcPr>
            <w:tcW w:w="5920" w:type="dxa"/>
            <w:vAlign w:val="bottom"/>
            <w:tcBorders>
              <w:right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Class  C-1  Deposit  Agreement,  dated  as  of  June  23,  2022  (the  “Deposit</w:t>
            </w:r>
          </w:p>
        </w:tc>
      </w:tr>
      <w:tr>
        <w:trPr>
          <w:trHeight w:val="20"/>
        </w:trPr>
        <w:tc>
          <w:tcPr>
            <w:tcW w:w="330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96"/>
        </w:trPr>
        <w:tc>
          <w:tcPr>
            <w:tcW w:w="3300" w:type="dxa"/>
            <w:vAlign w:val="bottom"/>
            <w:tcBorders>
              <w:lef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tcBorders>
              <w:right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Agreement”), by and among the Company, the Depositary, and the Holders and</w:t>
            </w:r>
          </w:p>
        </w:tc>
      </w:tr>
      <w:tr>
        <w:trPr>
          <w:trHeight w:val="20"/>
        </w:trPr>
        <w:tc>
          <w:tcPr>
            <w:tcW w:w="330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Borders>
              <w:right w:val="single" w:sz="8" w:color="auto"/>
            </w:tcBorders>
            <w:gridSpan w:val="3"/>
          </w:tcPr>
          <w:p>
            <w:pPr>
              <w:spacing w:after="0" w:line="20" w:lineRule="exact"/>
              <w:rPr>
                <w:sz w:val="1"/>
                <w:szCs w:val="1"/>
                <w:color w:val="auto"/>
              </w:rPr>
            </w:pPr>
          </w:p>
        </w:tc>
      </w:tr>
      <w:tr>
        <w:trPr>
          <w:trHeight w:val="218"/>
        </w:trPr>
        <w:tc>
          <w:tcPr>
            <w:tcW w:w="33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Beneficial Owners of ADSs issued thereunder, as proposed to be amended by</w:t>
            </w:r>
          </w:p>
        </w:tc>
      </w:tr>
      <w:tr>
        <w:trPr>
          <w:trHeight w:val="194"/>
        </w:trPr>
        <w:tc>
          <w:tcPr>
            <w:tcW w:w="3300" w:type="dxa"/>
            <w:vAlign w:val="bottom"/>
            <w:tcBorders>
              <w:lef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920" w:type="dxa"/>
            <w:vAlign w:val="bottom"/>
            <w:tcBorders>
              <w:right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Amendment No. 1 to Class C-1 Deposit Agreement (“Amendment No. 1”).</w:t>
            </w:r>
          </w:p>
        </w:tc>
      </w:tr>
      <w:tr>
        <w:trPr>
          <w:trHeight w:val="48"/>
        </w:trPr>
        <w:tc>
          <w:tcPr>
            <w:tcW w:w="3300" w:type="dxa"/>
            <w:vAlign w:val="bottom"/>
            <w:tcBorders>
              <w:left w:val="single" w:sz="8" w:color="auto"/>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40" w:type="dxa"/>
            <w:vAlign w:val="bottom"/>
            <w:tcBorders>
              <w:top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r>
      <w:tr>
        <w:trPr>
          <w:trHeight w:val="237"/>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ADS Symbol:</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PSNYW.*</w:t>
            </w: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Existing ADS CUSIP No.:</w:t>
            </w:r>
          </w:p>
        </w:tc>
        <w:tc>
          <w:tcPr>
            <w:tcW w:w="2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731105102.*</w:t>
            </w:r>
          </w:p>
        </w:tc>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New ADS CUSIP No.:</w:t>
            </w:r>
          </w:p>
        </w:tc>
        <w:tc>
          <w:tcPr>
            <w:tcW w:w="2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731105607.*</w:t>
            </w:r>
          </w:p>
        </w:tc>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Existing ADS ISIN:</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US7311051020.*</w:t>
            </w: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New ADS ISIN:</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US7311056078.*</w:t>
            </w: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18"/>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ADS Books Closure period for ADS Issuances and ADS Cancellations:</w:t>
            </w:r>
          </w:p>
        </w:tc>
        <w:tc>
          <w:tcPr>
            <w:tcW w:w="20" w:type="dxa"/>
            <w:vAlign w:val="bottom"/>
          </w:tcPr>
          <w:p>
            <w:pPr>
              <w:spacing w:after="0"/>
              <w:rPr>
                <w:sz w:val="18"/>
                <w:szCs w:val="18"/>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December 2, 2025 (5:00 p.m. New York City time) until December 9, 2025 (5:00</w:t>
            </w:r>
          </w:p>
        </w:tc>
      </w:tr>
      <w:tr>
        <w:trPr>
          <w:trHeight w:val="234"/>
        </w:trPr>
        <w:tc>
          <w:tcPr>
            <w:tcW w:w="33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p.m. New York City time).</w:t>
            </w: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Effective Date:</w:t>
            </w:r>
          </w:p>
        </w:tc>
        <w:tc>
          <w:tcPr>
            <w:tcW w:w="20" w:type="dxa"/>
            <w:vAlign w:val="bottom"/>
          </w:tcPr>
          <w:p>
            <w:pPr>
              <w:spacing w:after="0"/>
              <w:rPr>
                <w:sz w:val="20"/>
                <w:szCs w:val="20"/>
                <w:color w:val="auto"/>
              </w:rPr>
            </w:pPr>
          </w:p>
        </w:tc>
        <w:tc>
          <w:tcPr>
            <w:tcW w:w="592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December 9, 2025.</w:t>
            </w:r>
          </w:p>
        </w:tc>
      </w:tr>
      <w:tr>
        <w:trPr>
          <w:trHeight w:val="27"/>
        </w:trPr>
        <w:tc>
          <w:tcPr>
            <w:tcW w:w="33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8"/>
          <w:szCs w:val="18"/>
          <w:b w:val="1"/>
          <w:bCs w:val="1"/>
          <w:i w:val="1"/>
          <w:iCs w:val="1"/>
          <w:color w:val="auto"/>
        </w:rPr>
        <w:t>*ADS Symbol, ADS ISINs and ADS CUSIP Nos. are provided as a convenience only and without any liability for accuracy.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Depositary have agreed to change the Existing ADS-to-Share Ratio as of the Effective Date (the “</w:t>
      </w:r>
      <w:r>
        <w:rPr>
          <w:rFonts w:ascii="Times New Roman" w:cs="Times New Roman" w:eastAsia="Times New Roman" w:hAnsi="Times New Roman"/>
          <w:sz w:val="18"/>
          <w:szCs w:val="18"/>
          <w:u w:val="single" w:color="auto"/>
          <w:color w:val="auto"/>
        </w:rPr>
        <w:t>ADS Ratio Change</w:t>
      </w:r>
      <w:r>
        <w:rPr>
          <w:rFonts w:ascii="Times New Roman" w:cs="Times New Roman" w:eastAsia="Times New Roman" w:hAnsi="Times New Roman"/>
          <w:sz w:val="18"/>
          <w:szCs w:val="18"/>
          <w:color w:val="auto"/>
        </w:rPr>
        <w:t>”)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Existing ADS-to-Share Ratio: One (1) ADS to one (1) Share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New ADS-to-Share Ratio: One (1) ADS to thirty (30)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Following the Effective Date for the ADS Ratio Change, each ADS will represent the right to receive thirty (30) Shares. Holders of existing ADSs as of the Effective Date will be required to surrender their existing ADSs in exchange for new ADSs and will receive one (1) new ADS for every thirty (30) existing ADSs surrendered to the Depositary.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ADS Ratio Change, the CUSIP number for the ADSs will change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Existing ADS CUSIP: 731105102</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New ADS CUSIP: 731105607</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ADS Ratio Change, the Company and the Depositary have also agreed that the share conversion price, the price per ADS to convert from a C-1 ADS to a Class A ADS, will be increased proportionally to reflect the ADS Ratio Change, increasing from $11.50 per ADS to $345.00 per ADS.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ADSs held in The Depository Trust Company (“DTC”)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do not need to take any action for existing ADSs held in DTC and by one of its participants (e.g., bank, broker, or other nominee). After of the ADS Ratio Change, the new ADSs (CUSIP No.: ) will be credited to DTC in exchange for existing ADSs for distribution to DTC participants and their client accounts. DTC participants and their clients are not required to take any affirmative actions to exchange existing ADSs for new ADSs.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ADSs held in uncertificated form (other than in DTC)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do not need to take any action for existing ADSs held via the Direct Registration System (the “</w:t>
      </w:r>
      <w:r>
        <w:rPr>
          <w:rFonts w:ascii="Times New Roman" w:cs="Times New Roman" w:eastAsia="Times New Roman" w:hAnsi="Times New Roman"/>
          <w:sz w:val="18"/>
          <w:szCs w:val="18"/>
          <w:u w:val="single" w:color="auto"/>
          <w:color w:val="auto"/>
        </w:rPr>
        <w:t>DRS</w:t>
      </w:r>
      <w:r>
        <w:rPr>
          <w:rFonts w:ascii="Times New Roman" w:cs="Times New Roman" w:eastAsia="Times New Roman" w:hAnsi="Times New Roman"/>
          <w:sz w:val="18"/>
          <w:szCs w:val="18"/>
          <w:color w:val="auto"/>
        </w:rPr>
        <w:t>”). You will receive a statement from the Depositary specifying the applicable number of ADSs, after the ADS Ratio Change, that have been registered in your name.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whole ADSs will be distributed. No fractional ADSs will be issued. Cash in lieu of fractional entitlements to ADSs will be distributed at a rate based upon the net proceeds received by the Depositary for the sale of the aggregate of the fractional ADS entitlements.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has filed (x) a form of Amendment No. 1 and (y) a form of ADR that reflects the new ADS-to-Share ratio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cover of Post-Effective Amendment No. 1 to Registration Statement on Form F-6. A copy of the filing is available from the SEC’s website at www.sec.gov under Registration Number 333-263480.</w:t>
      </w:r>
    </w:p>
    <w:p>
      <w:pPr>
        <w:spacing w:after="0" w:line="176"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All information with respect to the ADS Ratio Change has been provided to the Depositary by the Company. Holders and Beneficial Owners of ADSs should not rely on the Depositary as the sole source of information and are hereby instructed to consult their broker, financial intermediary, or legal or financial advisor for advice concerning their particular circumstances. The Depositary makes no recommendations and gives no investment, legal or tax advice as to the foregoing matters.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Copies of the Deposit Agreement and of Amendment No. 1 will be available at the principal offices of the Depositary at 388 Greenwich Street, New York, NY 10013 and can be retrieved from the SEC’s website at www.sec.gov under Registration Number 333-263480.</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If you have any questions about the above amendment and exchange, please call Citibank ADR Shareholder Services at 1-877-248-4237.</w:t>
      </w:r>
    </w:p>
    <w:p>
      <w:pPr>
        <w:spacing w:after="0" w:line="200" w:lineRule="exact"/>
        <w:rPr>
          <w:sz w:val="20"/>
          <w:szCs w:val="20"/>
          <w:color w:val="auto"/>
        </w:rPr>
      </w:pPr>
    </w:p>
    <w:p>
      <w:pPr>
        <w:spacing w:after="0" w:line="24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14, 2025</w:t>
      </w:r>
      <w:r>
        <w:rPr>
          <w:sz w:val="20"/>
          <w:szCs w:val="20"/>
          <w:color w:val="auto"/>
        </w:rPr>
        <w:tab/>
      </w:r>
      <w:r>
        <w:rPr>
          <w:rFonts w:ascii="Times New Roman" w:cs="Times New Roman" w:eastAsia="Times New Roman" w:hAnsi="Times New Roman"/>
          <w:sz w:val="18"/>
          <w:szCs w:val="18"/>
          <w:color w:val="auto"/>
        </w:rPr>
        <w:t>Citibank, N.A. 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Exhibit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165100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C-1 DEPOSIT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42021"/>
        </w:rPr>
        <w:t>POLESTAR AUTOMOTIVE HOLDING UK PLC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HOLDERS AND BENEFICIAL OWNERS OF AMERICAN DEPOSITARY SHARES ISSUED HEREUNDER</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403225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8240" w:type="dxa"/>
            <w:vAlign w:val="bottom"/>
            <w:gridSpan w:val="3"/>
          </w:tcPr>
          <w:p>
            <w:pPr>
              <w:ind w:left="27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320" w:type="dxa"/>
            <w:vAlign w:val="bottom"/>
            <w:tcBorders>
              <w:top w:val="single" w:sz="8" w:color="auto"/>
            </w:tcBorders>
          </w:tcPr>
          <w:p>
            <w:pPr>
              <w:spacing w:after="0"/>
              <w:rPr>
                <w:sz w:val="22"/>
                <w:szCs w:val="22"/>
                <w:color w:val="auto"/>
              </w:rPr>
            </w:pPr>
          </w:p>
        </w:tc>
        <w:tc>
          <w:tcPr>
            <w:tcW w:w="3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"ADS Admin Agent"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"ADS Conversion Form"</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"ADS Expiration Date"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1.4</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"ADS Record Date"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1.5</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"Affiliate"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1.6</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"Agent"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1.7</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1.8</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1.9</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"Articles of Association"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1.10</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"Balance Certificate"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1.11</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"Beneficial Owner"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1.12</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"Business Day"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1.13</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"Certificated ADS(s)"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1.14</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"Class A American Depositary Share(s)" and "Class A ADS(s)"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1.15</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Deposit Agreement"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1.16</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"Class A Shares"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1.17</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C-1 Deposit Agreement"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1.18</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"Commission"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1.19</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1.20</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"Conversion Agent"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1.21</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"CREST"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1.22</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"Custodian"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1.23</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"Deliver" and "Delivery"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1.24</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"Depositary"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1.25</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"Deposited Property"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1.26</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"Deposited Securities"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1.27</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"Dollars" and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1.28</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"DTC"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1.29</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"DTC Participant"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1.30</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"Exchange Act"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1.31</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1.32</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Warrant(s)"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1.33</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"Holder(s)"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1.34</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1.35</w:t>
            </w:r>
          </w:p>
        </w:tc>
        <w:tc>
          <w:tcPr>
            <w:tcW w:w="8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Office"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1.36</w:t>
            </w:r>
          </w:p>
        </w:tc>
        <w:tc>
          <w:tcPr>
            <w:tcW w:w="8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"Registrar"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1.37</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1.38</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1.39</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Act"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1.40</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Registrar"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1.41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1.42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Conversion Price"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1.43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Expiration Date"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1.44</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"Uncertificated ADS(s)"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1.45</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and "U.S."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ARTICLE II.</w:t>
            </w:r>
          </w:p>
        </w:tc>
        <w:tc>
          <w:tcPr>
            <w:tcW w:w="9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 DEPOSIT OF SHARES; EXECUTION AND DELIVERY,</w:t>
            </w:r>
          </w:p>
        </w:tc>
        <w:tc>
          <w:tcPr>
            <w:tcW w:w="3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TRANSFER AND SURRENDER OF ADSs</w:t>
            </w:r>
          </w:p>
        </w:tc>
        <w:tc>
          <w:tcPr>
            <w:tcW w:w="3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 of Shares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2.4</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2.5</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ADSs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2.6</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2.7</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2.8</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ADRs; Suspension of Delivery, Transfer, etc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2.9</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Lost ADRs, etc</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2.10</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Partial Entitlement ADSs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2.12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ADSs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ADSs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3.1</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3.2</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3.3</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3.4</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3.5</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[Intentionally Omitted]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3.6</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Disclosure of Interests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DEPOSITED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4.1</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Distributions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4.2</w:t>
            </w:r>
          </w:p>
        </w:tc>
        <w:tc>
          <w:tcPr>
            <w:tcW w:w="9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in Shares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4.3</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4.4</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4.5</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4.6</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of ADSs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4.7</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4.8</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4.9</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4.10</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4.11</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4.12</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4.13</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 Information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4.14</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4.15</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List of 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4.16</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Taxation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5.1</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5.2</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Exoneration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5.3</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Standard of Care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5.4</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5.5</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Custodian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5.6</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 and Reports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5.7</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5.8</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5.9</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Fees and Charges of Depositary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5.10</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 AND TERMINATION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6.1</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Amendment/Supplement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6.2</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7.1</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7.2</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7.3</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7.4</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7.5</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7.6</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7.7</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Assignment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7.8</w:t>
            </w: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7.9</w:t>
            </w: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Titles and References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EXHIBITS</w:t>
            </w:r>
          </w:p>
        </w:tc>
        <w:tc>
          <w:tcPr>
            <w:tcW w:w="77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ADR.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ADS/ Class C-1 Share Conversion Form</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 Schedule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C-1 DEPOSIT AGREEMENT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CLASS C-1 DEPOSIT AGREEMENT, dated as of June 23, 2022, by and among (i) Polestar Automotive Holding UK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Polestar</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 defined).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American Depositary Share facility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deposit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(as hereinafter defined) and the issuance of American Depositary Shares representing the Shares so deposited and, if applicable, for the execution and delivery of American Depositary Receipts evidencing such American Depositary Shares; and</w:t>
      </w:r>
    </w:p>
    <w:p>
      <w:pPr>
        <w:spacing w:after="0" w:line="17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American Depositary Share facility upon the terms set forth in the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C-1 Deposit Agreement; and</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American Depositary Receipts evidencing the American Depositary Shares issued pursuant to the terms of the Class C-1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Class C-1 Deposit Agreement.</w:t>
      </w:r>
    </w:p>
    <w:p>
      <w:pPr>
        <w:spacing w:after="0" w:line="171"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Admin Agent</w:t>
      </w:r>
      <w:r>
        <w:rPr>
          <w:rFonts w:ascii="Times New Roman" w:cs="Times New Roman" w:eastAsia="Times New Roman" w:hAnsi="Times New Roman"/>
          <w:sz w:val="18"/>
          <w:szCs w:val="18"/>
          <w:color w:val="auto"/>
        </w:rPr>
        <w:t>" shall mean (i) as of the date hereof, Computershare Inc., as the administrative agent appointed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for the purposes of processing the conversion of ADSs and the underlying shares, and (ii) any other entity that may be appointed as successor, substitute or additional administrative agent for processing conversions of ADSs and the underlying shares.</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Conversion Form</w:t>
      </w:r>
      <w:r>
        <w:rPr>
          <w:rFonts w:ascii="Times New Roman" w:cs="Times New Roman" w:eastAsia="Times New Roman" w:hAnsi="Times New Roman"/>
          <w:sz w:val="18"/>
          <w:szCs w:val="18"/>
          <w:color w:val="auto"/>
        </w:rPr>
        <w:t>" shall mean the instrument pursuant to which a Holder or Beneficial Owner of ADSs instructs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act and to cause the Custodian under the Class C-1 Deposit Agreement and the Conversion Agent (as hereinafter defined) to convert the Shares delivered to it on behalf of the ADS Holder or Beneficial Owner, as described in Section 4.6 hereof and to deliver Class A ADSs to said ADS Holder or Beneficial Owner in the manner described in the Class A Deposit Agreement. The ADS Conversion Form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as amended and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Expiration Date</w:t>
      </w:r>
      <w:r>
        <w:rPr>
          <w:rFonts w:ascii="Times New Roman" w:cs="Times New Roman" w:eastAsia="Times New Roman" w:hAnsi="Times New Roman"/>
          <w:sz w:val="18"/>
          <w:szCs w:val="18"/>
          <w:color w:val="auto"/>
        </w:rPr>
        <w:t>" shall mean the close of business in New York on the business day in New York immediately preceding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Expiration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shall have the meaning given to such term in Section 4.10 hereof.</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assigned to such term by the Commission (as hereinafter defined) under Regulation C promulgated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(as hereinafter defined), or under any successor regulation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shall have the meaning given to such term in Section 7.6 hereof.</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American Depositary Receipt(s)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Receipt(s)</w:t>
      </w:r>
      <w:r>
        <w:rPr>
          <w:rFonts w:ascii="Times New Roman" w:cs="Times New Roman" w:eastAsia="Times New Roman" w:hAnsi="Times New Roman"/>
          <w:sz w:val="18"/>
          <w:szCs w:val="18"/>
          <w:color w:val="auto"/>
        </w:rPr>
        <w:t>" shall mean the certificate(s) issued by the Depositary to evidence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 Depositary Shares issued under the terms of the Class C-1 Deposit Agreement in the form of Certificated ADS(s) (as hereinafter defined), as such ADRs may be amended from time to time in accordance with the provisions of the Class C-1 Deposit Agreement. An ADR may evidence any number of ADSs and may, in the case of ADSs held through a central depository such as DTC, be in the form of a "Balance Certificate."</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American Depositary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shall mean the rights and interests in the Deposited Property (as defined in the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C-1 Deposit Agreement) granted to the Holders and Beneficial Owners (each as defined in the Class C-1 Deposit Agreement) of ADSs pursuant to the terms and conditions of the Class C-1 Deposit Agreement and, if issued as Certificated ADS(s) (as defined in the Class C-1 Deposit Agreement), the ADR(s) issued to evidence such ADSs. ADS(s) may be issued under the terms of the Class C-1 Deposit Agreement in the form of (a) Certificated ADS(s) (as defined in the Class C-1 Deposit Agreement), in which case the ADS(s) are evidenced by ADR(s), or (b) Uncertificated ADS(s) (as defined in the Class C-1 Deposit Agreement), in which case the ADS(s) are not evidenced by ADR(s) but are reflected on the direct registration system maintained by the Depositary for such purposes under the terms of Section 2.12 of the ADS Deposit Agreement. Unless otherwise specified in the Class C-1 Deposit Agreement or in any ADR, or unless the context otherwise requires, any reference to ADS(s) shall include Certificated ADS(s) and Uncertificated ADS(s), individually or collectively, as the context may require. As of the date hereof, each ADS shall represent the right to receive, and to exercise the beneficial ownership interests in, one (1) Share until there shall occur a distribution upon Deposited Securities referred to in Section 4.2 of the Class C-1 Deposit Agreement or a change in Deposited Securities referred to in Section 4.11 of the Class C-1 Deposit Agreement with respect to which additional ADSs are not issued, and thereafter each ADS shall represent the right to receive, and to exercise the beneficial ownership interests in, the applicable Deposited Property (as defined in the Class C-1 ADS Deposit Agreement) on deposit with the Depositary and the Custodian determined in accordance with the terms of such Sections, subject, in each case, to the terms and conditions of the Class C-1 Deposit Agreement and the applicable ADR (if issued as a Certificated ADS (as defined in the Class C-1 Deposit Agreement)). In addition, the ADS(s)-to-Share(s) ratio is subject to amendment as provided in Articles IV and VI of the Class C-1 Deposit Agreement (which may give rise to Depositary fees).</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shall mean the Articles of Association of the Company, as amended and supplemented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Certificate</w:t>
      </w:r>
      <w:r>
        <w:rPr>
          <w:rFonts w:ascii="Times New Roman" w:cs="Times New Roman" w:eastAsia="Times New Roman" w:hAnsi="Times New Roman"/>
          <w:sz w:val="18"/>
          <w:szCs w:val="18"/>
          <w:color w:val="auto"/>
        </w:rPr>
        <w:t>" shall have the meaning given to such term in Section 2.2(d) hereof.</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shall mean, as to any ADS, any person or entity having a beneficial interest deriving from the ownership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 Notwithstanding anything else contained in the Class C-1 Deposit Agreement, any ADR(s) or any other instruments or agreements relating to the ADSs and the corresponding Deposited Property, the Depositary, the Custodian and their respective nominees are intended to be, and shall at all times during the term of the Class C-1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Class C-1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Class C-1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Class C-1 Deposit Agreement.</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on which the banks in New York, New York, U.S.A. and London, England are open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Certificated ADS(s)</w:t>
      </w:r>
      <w:r>
        <w:rPr>
          <w:rFonts w:ascii="Times New Roman" w:cs="Times New Roman" w:eastAsia="Times New Roman" w:hAnsi="Times New Roman"/>
          <w:sz w:val="18"/>
          <w:szCs w:val="18"/>
          <w:color w:val="auto"/>
        </w:rPr>
        <w:t>" shall have the meaning given to such term in Section 2.12 hereof.</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American Depositary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Class A ADS(s)</w:t>
      </w:r>
      <w:r>
        <w:rPr>
          <w:rFonts w:ascii="Times New Roman" w:cs="Times New Roman" w:eastAsia="Times New Roman" w:hAnsi="Times New Roman"/>
          <w:sz w:val="18"/>
          <w:szCs w:val="18"/>
          <w:color w:val="auto"/>
        </w:rPr>
        <w:t>" shall mean the rights and interests in the Deposited Property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Class A Deposit Agreement) granted to the Holders and Beneficial Owners (each as defined in the Class A Deposit Agreement) of Class A ADSs pursuant to the terms and conditions of the Class A Deposit Agreement and, if issued as Certificated ADS(s) (as defined in the Class A Deposit Agreement), the ADR(s) (as defined in the Class A Deposit Agreement) issued to evidence such Class A ADSs. As of the date hereof, each Class A ADS represents the right to receive, and to exercise the beneficial ownership interests in, one (1) Class A Share until there shall occur a distribution upon Deposited Securities (as defined in the Class A Deposit Agreement) referred to in Section 4.2 of the ADS Deposit Agreement or a change in Deposited Securities (as defined in the Class A Deposit Agreement) referred to in Section 4.11 of the Class A Deposit Agreement with respect to which additional Class A ADSs are not issued, and thereafter each Class A ADS shall represent the right to receive, and to exercise the beneficial ownership interests in, the applicable Deposited Property (as defined in the ADS Deposit Agreement) on deposit with the Depositary and the Custodian determined in accordance with the terms of such Sections, subject, in each case, to the terms and conditions of the Class A Deposit Agreement and the applicable ADR (if issued as a Certificated ADS (each as defined in the Class A Deposit Agreement)).</w:t>
      </w:r>
    </w:p>
    <w:p>
      <w:pPr>
        <w:spacing w:after="0" w:line="182"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Deposit Agreement</w:t>
      </w:r>
      <w:r>
        <w:rPr>
          <w:rFonts w:ascii="Times New Roman" w:cs="Times New Roman" w:eastAsia="Times New Roman" w:hAnsi="Times New Roman"/>
          <w:sz w:val="18"/>
          <w:szCs w:val="18"/>
          <w:color w:val="auto"/>
        </w:rPr>
        <w:t>" shall mean the Deposit Agreement for the Class A ADSs, dated as of June 23, 2022, by and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Citibank, N.A., as depositary, and the Holders and Beneficial Owners of Class A ADSs issued thereunder, as such Class A Deposit Agreement may be amended or supplemented from time to time in accordance with its terms.</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shall mean the Company's Class A ordinary shares, nominal value $0.01 per share; provided, however, that,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shall occur any change in nominal value, split up, consolidation, reclassification, exchange, conversion or any other event described in Section 4.11 of the Class A Deposit Agreement in respect of the Class A Shares of the Company, the term "Class A Shares" shall thereafter, to the maximum extent permitted by law, represent the successor securities resulting from such event.</w:t>
      </w:r>
    </w:p>
    <w:p>
      <w:pPr>
        <w:spacing w:after="0" w:line="176"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C-1 Deposit Agreement</w:t>
      </w:r>
      <w:r>
        <w:rPr>
          <w:rFonts w:ascii="Times New Roman" w:cs="Times New Roman" w:eastAsia="Times New Roman" w:hAnsi="Times New Roman"/>
          <w:sz w:val="18"/>
          <w:szCs w:val="18"/>
          <w:color w:val="auto"/>
        </w:rPr>
        <w:t>" shall mean this Class C-1 Deposit Agreement and all exhibits hereto, as the same may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 amended and supplemented from time to time in accordance with the terms hereof.</w:t>
      </w:r>
    </w:p>
    <w:p>
      <w:pPr>
        <w:spacing w:after="0" w:line="15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9" w:name="page70"/>
    <w:bookmarkEnd w:id="69"/>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Polestar Automotive Holding UK PLC, a public limited company incorporated under the laws of England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Wales, and its successors.</w:t>
      </w:r>
    </w:p>
    <w:p>
      <w:pPr>
        <w:spacing w:after="0" w:line="155" w:lineRule="exact"/>
        <w:rPr>
          <w:sz w:val="20"/>
          <w:szCs w:val="20"/>
          <w:color w:val="auto"/>
        </w:rPr>
      </w:pPr>
    </w:p>
    <w:p>
      <w:pPr>
        <w:jc w:val="both"/>
        <w:ind w:right="4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Agent</w:t>
      </w:r>
      <w:r>
        <w:rPr>
          <w:rFonts w:ascii="Times New Roman" w:cs="Times New Roman" w:eastAsia="Times New Roman" w:hAnsi="Times New Roman"/>
          <w:sz w:val="18"/>
          <w:szCs w:val="18"/>
          <w:color w:val="auto"/>
        </w:rPr>
        <w:t>" shall mean Computershare Trust Company, N.A., a federally chartered trust company or another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that carries out the duties of conversion agent for the Shares or any successor conversion agent appointed by the Company in respect of the Shares.</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CREST</w:t>
      </w:r>
      <w:r>
        <w:rPr>
          <w:rFonts w:ascii="Times New Roman" w:cs="Times New Roman" w:eastAsia="Times New Roman" w:hAnsi="Times New Roman"/>
          <w:sz w:val="18"/>
          <w:szCs w:val="18"/>
          <w:color w:val="auto"/>
        </w:rPr>
        <w:t>" shall mean the system for the paperless settlement of trades in securities and the holding of uncertificated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by Euroclear UK &amp; Ireland Limited in accordance with the Uncertificated Securities Regulations 2001 (SI 2001 No. 3755), as amended from time to time, or any successor thereto</w:t>
      </w:r>
    </w:p>
    <w:p>
      <w:pPr>
        <w:spacing w:after="0" w:line="171"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shall mean (i) as of the date hereof, Citibank, N.A. (London), having its principal office at 25 Canada Square, Canary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Wharf, London, E14 5LB, United Kingdom,, as the custodian of Deposited Property for the purposes of the Class C-1 Deposit Agreement, (ii) Citibank, N.A., acting as custodian of Deposited Property pursuant to the Class C-1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shall mean (x) when used in respect of Shares and other Deposited Securities,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the certificate(s) representing such securities, or (ii) the book-entry transfer and recordation of such securities on the books of the Share Registrar (as hereinafter defined) or in the book-entry settlement of CREST, and (y) when used in respect of ADSs, either (i) the physical delivery of ADR(s) evidencing the ADSs, or (ii) the book-entry transfer and recordation of ADSs on the books of the Depositary or any book-entry settlement system in which the ADSs are settlement-eligible.</w:t>
      </w:r>
    </w:p>
    <w:p>
      <w:pPr>
        <w:spacing w:after="0" w:line="1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mean Citibank, N.A., a national banking association organized under the laws of the United States, in its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under the terms of the Class C-1 Deposit Agreement, and any successor depositary hereunder.</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Deposited Property</w:t>
      </w:r>
      <w:r>
        <w:rPr>
          <w:rFonts w:ascii="Times New Roman" w:cs="Times New Roman" w:eastAsia="Times New Roman" w:hAnsi="Times New Roman"/>
          <w:sz w:val="18"/>
          <w:szCs w:val="18"/>
          <w:color w:val="auto"/>
        </w:rPr>
        <w:t>" shall mean the Deposited Securities and any cash and other property held on deposit by the Depositary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Custodian in respect of the ADSs under the terms of the Class C-1 Deposit Agreement, subject, in the case of cash, to the provisions of Section 4.8 hereof.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Class C-1 Deposit Agreement continue to be, vested in the Beneficial Owners of the ADSs representing the Deposited Property.</w:t>
      </w: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70" w:name="page71"/>
    <w:bookmarkEnd w:id="70"/>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Deposited Securities</w:t>
      </w:r>
      <w:r>
        <w:rPr>
          <w:rFonts w:ascii="Times New Roman" w:cs="Times New Roman" w:eastAsia="Times New Roman" w:hAnsi="Times New Roman"/>
          <w:sz w:val="18"/>
          <w:szCs w:val="18"/>
          <w:color w:val="auto"/>
        </w:rPr>
        <w:t>" shall mean the Shares and any other securities held on deposit by the Custodian from time to time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ADSs under the Class C-1 Deposit Agreement and constituting Deposited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refer to the lawful currency of the United States.</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17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 Participant</w:t>
      </w:r>
      <w:r>
        <w:rPr>
          <w:rFonts w:ascii="Times New Roman" w:cs="Times New Roman" w:eastAsia="Times New Roman" w:hAnsi="Times New Roman"/>
          <w:sz w:val="18"/>
          <w:szCs w:val="18"/>
          <w:color w:val="auto"/>
        </w:rPr>
        <w:t>" shall mean any financial institution (or any nominee of such institution) having one or more participant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Class C-1 Deposit Agreement, shall (notwithstanding any explicit or implicit disclosure that it may be acting on behalf of another party) be deemed for all purposes to be a party to, and bound by, the terms of the Class C-1 Deposit Agreement and the applicable ADR(s) to the same extent as, and as if the DTC Participant were, the Holder of such ADSs.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United States Securities Exchange Act of 1934,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shall mean any currency other than Dollars.</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 Entitlement ADR(s)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Full Entitlement ADS(s)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Warrant(s)</w:t>
      </w:r>
      <w:r>
        <w:rPr>
          <w:rFonts w:ascii="Times New Roman" w:cs="Times New Roman" w:eastAsia="Times New Roman" w:hAnsi="Times New Roman"/>
          <w:sz w:val="18"/>
          <w:szCs w:val="18"/>
          <w:color w:val="auto"/>
        </w:rPr>
        <w:t>" shall have the respective meanings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2.11 hereof.</w:t>
      </w:r>
    </w:p>
    <w:p>
      <w:pPr>
        <w:spacing w:after="0" w:line="155" w:lineRule="exact"/>
        <w:rPr>
          <w:sz w:val="20"/>
          <w:szCs w:val="20"/>
          <w:color w:val="auto"/>
        </w:rPr>
      </w:pPr>
    </w:p>
    <w:p>
      <w:pPr>
        <w:jc w:val="both"/>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shall mean the person(s) in whose name the ADS is registered on the books of the Depositary (or the Registrar,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Class C-1 Deposit Agreement.</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sectPr>
      </w:pPr>
    </w:p>
    <w:bookmarkStart w:id="71" w:name="page72"/>
    <w:bookmarkEnd w:id="71"/>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Partial Entitlement ADR(s)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Partial Entitlement ADS(s)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2.11 hereof.</w:t>
      </w:r>
    </w:p>
    <w:p>
      <w:pPr>
        <w:spacing w:after="0" w:line="155"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Class C-1 Deposit Agreement, is located at 388 Greenwich Street, New York, New York 10013, U.S.A.</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shall mean the Depositary or any bank or trust company having an office in the Borough of Manhattan, The City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Class C-1 Deposit Agreement shall be required to give notice in writing to the Depositary accepting such appointment and agreeing to be bound by the applicable terms of the Class C-1 Deposit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ADR(s)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shall have the respective meanings set forth in Section 2.13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shall mean Shares, Deposited Securities or ADSs which (i) have been acquired directly or indirectly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Affiliates in a transaction or chain of transactions not involving any public offering and are subject to resale limitations under the Securities Act (as hereinafter defined)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(as hereinafter defined)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and the Shares, Deposited Securities or ADSs are not, when held by such person(s), Restricted Securities.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United States Securities Act of 1933, as amended from time to time.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Registrar</w:t>
      </w:r>
      <w:r>
        <w:rPr>
          <w:rFonts w:ascii="Times New Roman" w:cs="Times New Roman" w:eastAsia="Times New Roman" w:hAnsi="Times New Roman"/>
          <w:sz w:val="18"/>
          <w:szCs w:val="18"/>
          <w:color w:val="auto"/>
        </w:rPr>
        <w:t>" shall mean Computershare Trust Company, N.A., or any other institution organized under the laws of England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Wales appointed by the Company from time to time to carry out the duties of registrar for the Shares, and any successor thereto.</w:t>
      </w:r>
    </w:p>
    <w:p>
      <w:pPr>
        <w:spacing w:after="0" w:line="15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Company's Class C-1 preferred shares, nominal value $0.10 per share, validly issued and outstanding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nominal value, split up, consolidation, reclassification, exchange, conversion or any other event described in Section 4.11 of the Class C-1 ADS Deposit Agreement in respect of the Shares of the Company, the term "Shares" shall thereafter, to the maximum extent permitted by law, represent the successor securities resulting from such event.</w:t>
      </w: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72" w:name="page73"/>
    <w:bookmarkEnd w:id="72"/>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Conversion Price</w:t>
      </w:r>
      <w:r>
        <w:rPr>
          <w:rFonts w:ascii="Times New Roman" w:cs="Times New Roman" w:eastAsia="Times New Roman" w:hAnsi="Times New Roman"/>
          <w:sz w:val="18"/>
          <w:szCs w:val="18"/>
          <w:color w:val="auto"/>
        </w:rPr>
        <w:t>" shall mean the price per Share of which ADSs may be converted into Class A ADSs.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Share Conversion Price is $ 11.50 per ADS.</w:t>
      </w:r>
    </w:p>
    <w:p>
      <w:pPr>
        <w:spacing w:after="0" w:line="15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Expiration Date</w:t>
      </w:r>
      <w:r>
        <w:rPr>
          <w:rFonts w:ascii="Times New Roman" w:cs="Times New Roman" w:eastAsia="Times New Roman" w:hAnsi="Times New Roman"/>
          <w:sz w:val="18"/>
          <w:szCs w:val="18"/>
          <w:color w:val="auto"/>
        </w:rPr>
        <w:t>" shall mean the date and time upon which the ability to convert the Class C-1 Shares expire upon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Articles of Association. As of the date hereof, the ability to convert the Class C-1 Shares will expire at the close of business in New York on the date that is five (5) years after July 25, 2022 or otherwise in accordance with the Articles of Association.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1.44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Uncertificated ADS(s)</w:t>
      </w:r>
      <w:r>
        <w:rPr>
          <w:rFonts w:ascii="Times New Roman" w:cs="Times New Roman" w:eastAsia="Times New Roman" w:hAnsi="Times New Roman"/>
          <w:sz w:val="18"/>
          <w:szCs w:val="18"/>
          <w:color w:val="auto"/>
        </w:rPr>
        <w:t>" shall have the meaning given to such term in Section 2.12 hereof.</w:t>
      </w:r>
    </w:p>
    <w:p>
      <w:pPr>
        <w:spacing w:after="0" w:line="225"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left="340" w:right="220"/>
        <w:spacing w:after="0" w:line="286" w:lineRule="auto"/>
        <w:rPr>
          <w:sz w:val="20"/>
          <w:szCs w:val="20"/>
          <w:color w:val="auto"/>
        </w:rPr>
      </w:pPr>
      <w:r>
        <w:rPr>
          <w:rFonts w:ascii="Times New Roman" w:cs="Times New Roman" w:eastAsia="Times New Roman" w:hAnsi="Times New Roman"/>
          <w:sz w:val="18"/>
          <w:szCs w:val="18"/>
          <w:b w:val="1"/>
          <w:bCs w:val="1"/>
          <w:color w:val="auto"/>
        </w:rPr>
        <w:t>APPOINTMENT OF DEPOSITARY; FORM OF RECEIPTS; DEPOSIT OF SHARES; EXECUTION AND DELIVERY, TRANSFER AND SURRENDER OF ADSs</w:t>
      </w:r>
    </w:p>
    <w:p>
      <w:pPr>
        <w:spacing w:after="0" w:line="15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Securities and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authorizes and directs the Depositary to act in accordance with the terms and conditions set forth in the Class C-1 Deposit Agreement and the representative ADR(s), if and as applicable. Each Holder and each Beneficial Owner, upon acceptance of any ADSs (or any interest therein) issued in accordance with the terms and conditions of the Class C-1 Deposit Agreement shall be deemed for all purposes to (a) be a party to and bound by the terms of the Class C-1 Deposit Agreement and the representative ADR(s), if and as applicable, and (b) appoint the Depositary its attorney-in-fact, with full power to delegate, to act on its behalf and to take any and all actions contemplated in the Class C-1 Deposit Agreement and the representative ADR(s), if and as applicable, to adopt any and all procedures necessary to comply with applicable law and to take such action as the Depositary in its sole discretion may deem necessary or appropriate to carry out the purposes of the Class C-1 Deposit Agreement and the representative ADR(s), if and as applicable, the taking of such actions to be the conclusive determinant of the necessity and appropriateness thereof.</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Form and Transferability of ADSs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1466"/>
        <w:spacing w:after="0" w:line="253" w:lineRule="auto"/>
        <w:tabs>
          <w:tab w:leader="none" w:pos="17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xml:space="preserve">. Certificated ADSs shall be evidenced by definitive ADRs which shall be engraved, printed, lithographed or produced in such other manner as may be agreed upon by the Company and the Depositary. ADRs may be issued under the Class C-1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Class C-1 Deposit Agreement, with any appropriate insertions, modifications and omissions, in each case as otherwise contemplated in the Class C-1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ADRs. No ADR and no Certificated ADS evidenced thereby shall be entitled to any benefits under the Class C-1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issued hereunder.</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ind w:firstLine="1466"/>
        <w:spacing w:after="0" w:line="254" w:lineRule="auto"/>
        <w:tabs>
          <w:tab w:leader="none" w:pos="171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ADRs may be endorsed with, or have incorporated in the text thereof, such legends or recitals not inconsistent with the provisions of the Class C-1 Deposit Agreement as (i) may be necessary to enable the Depositary and the Company to perform their respective obligations hereunder, (ii) may be required to comply with any applicable laws or regulations, or with the rules and regulations of any securities exchange or market upon which ADSs may be traded, listed or quoted, or to conform with any usage with respect thereto, (iii) may be necessary to indicate any special limitations or restrictions to which any particular ADRs or ADSs are subject by reason of the date of issuance of the Deposited Securities or otherwise, or (iv) may be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91" w:lineRule="exact"/>
        <w:rPr>
          <w:rFonts w:ascii="Times New Roman" w:cs="Times New Roman" w:eastAsia="Times New Roman" w:hAnsi="Times New Roman"/>
          <w:sz w:val="18"/>
          <w:szCs w:val="18"/>
          <w:color w:val="auto"/>
        </w:rPr>
      </w:pPr>
    </w:p>
    <w:p>
      <w:pPr>
        <w:ind w:right="20" w:firstLine="1466"/>
        <w:spacing w:after="0" w:line="254" w:lineRule="auto"/>
        <w:tabs>
          <w:tab w:leader="none" w:pos="170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Subject to the limitations contained herein and in the ADR, title to an ADR (and to each Certificated ADS evidenced thereby) shall be transferable upon the same terms as a certificated security under the laws of the State of New York, provided that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Class C-1 Deposit Agreement or any ADR to any holder of an ADS or any Beneficial Owner unless, in the case of a holder of an ADS, such holder is the Holder registered on the books of the Depositary or, in the case of a Beneficial Owner, such Beneficial Owner, or the Beneficial Owner's representative, is the Holder registered on the books of the Depositary.</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4" w:name="page75"/>
    <w:bookmarkEnd w:id="74"/>
    <w:p>
      <w:pPr>
        <w:ind w:firstLine="1466"/>
        <w:spacing w:after="0" w:line="252" w:lineRule="auto"/>
        <w:tabs>
          <w:tab w:leader="none" w:pos="171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Systems</w:t>
      </w:r>
      <w:r>
        <w:rPr>
          <w:rFonts w:ascii="Times New Roman" w:cs="Times New Roman" w:eastAsia="Times New Roman" w:hAnsi="Times New Roman"/>
          <w:sz w:val="18"/>
          <w:szCs w:val="18"/>
          <w:color w:val="auto"/>
        </w:rPr>
        <w:t>. The Depositary shall make arrangements for the acceptance of the ADSs into DTC. Unless issued by the Depositary as Uncertificated ADSs, a single ADR in the form of a "Balance Certificate" will evidence all ADSs held through DTC and will be registered in the name of the nominee for DTC (currently "Cede &amp; Co.") and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As such, the nominee for DTC will be the only "Holder" of the ADR evidencing all ADSs held through DTC.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on behalf of Beneficial Owners of ADSs. So long as ADSs are held through DTC or unless otherwise required by law, ownership of beneficial interests in the ADR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Class C-1 Deposit Agreement shall (unless otherwise specified by the Depositary) satisfy the Depositary's obligations under the Class C-1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Class C-1 Deposit Agreement and applicable law, Shares or evidence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to receive Shares (other than Restricted Securities) may be deposited by any person (including the Depositary in its individual capacity but subject, however, in the case of the Company or any Affiliate of the Company, to Section 5.7 hereof) at any time, whether or not the transfer books of the Company or the Share Registrar, if any, are closed, by Delivery of the Shares to the Custodian. Every deposit of Shares shall be accompanied by the following: (A) (i) in the case of Shares represented by certificates in bearer form, the requisite coupons and talons pertaining thereto, and (iii)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Class C-1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Class C-1 Deposit Agreement, the Depositary shall instruct the Custodian not to, and the Depositary shall not knowingly, accept for deposit (a) any Restricted Securities except as contemplated in Section 2.13 nor (b) any fractional Shares or fractional Deposited Securities nor (c) a number of Shares or Deposited Securities which upon application of the ADS to Share ratio would give rise to fractional ADSs. No Share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9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representing Shares being deposited hereunder with the Custodian (or other Deposited Securities pursuant to Article IV hereof), together with the other documents above specified, to safekeep certificate(s), together with the appropriate instrument(s) of transfer or endorsement (if any), duly stamped, in the name of the Depositary, the Custodian or a nominee of either. Deposited Securities (whether in bearer or book-entry form) shall be held by the Depositary or by a Custodian for the account and to the order of the Depositary in each case on behalf of the Holders and Beneficial Owners, at such place or places as the Depositary or the Custodian shall determine.</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76" w:name="page77"/>
    <w:bookmarkEnd w:id="76"/>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Class C-1 Deposit Agreement any Shares or other Deposited Securities required to be registered under the provisions of the Securities Act, unless a registration statement is in effect as to such Shares or other Deposited Securities, or any Shares or other Deposited Securities the deposit of which would violate any provisions of the Articles of Association of the Company.</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Issuance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made arrangements with the Custodian to confirm to the Depositary (i) that a deposit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has been made pursuant to Section 2.3 hereof, (ii) that such Deposited Securities are being held on behalf of the Depositary or, if deposit is made by book-entry transfer, confirmation of transfer in the books of CREST to the Custodian,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Class C-1 Deposit Agreement and applicable law, shall issue the ADSs representing the Shares so deposited to or upon the order of the person(s) named in the notice delivered to the Depositary and, if the ADSs are being issued as Certificated ADSs,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issuing ADSs and executing and delivering such ADR(s) (as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all taxes and governmental charges and fees payable in connection with such deposit and the transfer of the Shares and the issuance of the ADR(s). The Depositary shall only issue ADSs in whole numbers and deliver ADR(s) evidencing whole numbers of ADSs.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466"/>
        <w:spacing w:after="0" w:line="268" w:lineRule="auto"/>
        <w:tabs>
          <w:tab w:leader="none" w:pos="174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The Registrar shall register the transfer of ADRs (and of the ADSs represented thereby) on the books maintained for such 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4" w:lineRule="exact"/>
        <w:rPr>
          <w:rFonts w:ascii="Times New Roman" w:cs="Times New Roman" w:eastAsia="Times New Roman" w:hAnsi="Times New Roman"/>
          <w:sz w:val="17"/>
          <w:szCs w:val="17"/>
          <w:color w:val="auto"/>
        </w:rPr>
      </w:pPr>
    </w:p>
    <w:p>
      <w:pPr>
        <w:ind w:right="60" w:firstLine="8"/>
        <w:spacing w:after="0" w:line="253" w:lineRule="auto"/>
        <w:tabs>
          <w:tab w:leader="none" w:pos="3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have been paid, subject, however, in each case, to the terms and conditions of the applicable ADRs, of the Class C-1 Deposit Agreement, of the Company's Articles of Association and of applicable law and to any provisions of or governing the Deposited Securities, in each case as in effect at the time thereof.</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7" w:name="page78"/>
    <w:bookmarkEnd w:id="77"/>
    <w:p>
      <w:pPr>
        <w:ind w:right="20" w:firstLine="1466"/>
        <w:spacing w:after="0" w:line="254" w:lineRule="auto"/>
        <w:tabs>
          <w:tab w:leader="none" w:pos="17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Combination &amp; Split Up</w:t>
      </w:r>
      <w:r>
        <w:rPr>
          <w:rFonts w:ascii="Times New Roman" w:cs="Times New Roman" w:eastAsia="Times New Roman" w:hAnsi="Times New Roman"/>
          <w:sz w:val="18"/>
          <w:szCs w:val="18"/>
          <w:color w:val="auto"/>
        </w:rPr>
        <w:t xml:space="preserve">. The Registrar shall register the split-up or combination of ADRs (and of the ADSs represented thereby) on the books maintained for such purpose and the Depositary shall (x) cancel such ADRs and execute new ADRs for the number of ADSs requested, but in the aggregate not exceeding the number of ADSs evidenced by the ADRs cancelled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have been paid, subject, however, in each case, to the terms and conditions of the applicable ADRs, of the Class C-1 Deposit Agreement, of the Company's Articles of Association and of applicable law and to any provisions of or governing the Deposited Securities, in each case as in effect at the time thereof.</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ADSs shall be entitled to Delivery (at the Custodian's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hereof) have been paid, subject, however, in each case, to the terms and conditions of the surrendered ADSs, of the Class C-1 Deposit Agreement, of the Company's Articles of Association and of any applicable laws and the rules of CREST, and to any provisions of or governing the Deposited Securities, in each case as in effect at the time thereof.</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C-1 Deposit Agreement, of the ADSs so cancelled, of the Articles of Association of the Company, of any applicable laws and of the rules of CREST, and to the terms and conditions of or governing the Deposited Securities, in each case as in effect at the time thereof.</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8" w:name="page79"/>
    <w:bookmarkEnd w:id="78"/>
    <w:p>
      <w:pPr>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Share. In the case of the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8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Class C-1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Limitations on Execution and Delivery, Transfer, etc. of ADRs; Suspension of Delivery, Transfer, etc.</w:t>
      </w:r>
    </w:p>
    <w:p>
      <w:pPr>
        <w:spacing w:after="0" w:line="229" w:lineRule="exact"/>
        <w:rPr>
          <w:sz w:val="20"/>
          <w:szCs w:val="20"/>
          <w:color w:val="auto"/>
        </w:rPr>
      </w:pPr>
    </w:p>
    <w:p>
      <w:pPr>
        <w:ind w:right="60" w:firstLine="1466"/>
        <w:spacing w:after="0" w:line="254" w:lineRule="auto"/>
        <w:tabs>
          <w:tab w:leader="none" w:pos="17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xml:space="preserve">. As a condition precedent to the execution and delivery, registration of issuance, 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hereof, (ii) the production of proof reasonably satisfactory to it as to the identity and genuineness of any signature or any other matter contemplated by Section 3.1 hereof,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applicable ADR, the Class C-1 Deposit Agreement, the terms of the Deposited Securities and applicable law.</w:t>
      </w:r>
    </w:p>
    <w:p>
      <w:pPr>
        <w:spacing w:after="0" w:line="188" w:lineRule="exact"/>
        <w:rPr>
          <w:rFonts w:ascii="Times New Roman" w:cs="Times New Roman" w:eastAsia="Times New Roman" w:hAnsi="Times New Roman"/>
          <w:sz w:val="18"/>
          <w:szCs w:val="18"/>
          <w:color w:val="auto"/>
        </w:rPr>
      </w:pPr>
    </w:p>
    <w:p>
      <w:pPr>
        <w:ind w:firstLine="1466"/>
        <w:spacing w:after="0" w:line="273" w:lineRule="auto"/>
        <w:tabs>
          <w:tab w:leader="none" w:pos="175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Limitations</w:t>
      </w:r>
      <w:r>
        <w:rPr>
          <w:rFonts w:ascii="Times New Roman" w:cs="Times New Roman" w:eastAsia="Times New Roman" w:hAnsi="Times New Roman"/>
          <w:sz w:val="17"/>
          <w:szCs w:val="17"/>
          <w:color w:val="auto"/>
        </w:rPr>
        <w:t>. 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on which the ADSs or Shares are listed, or under any provision of the Class C-1 Deposit Agreement or the representative ADR(s), if applicable, or under any provision of, or governing, the Deposited Securities, or because of a meeting of shareholders of the Company or for any other reason, subject, in all cases, to Section 7.8 hereof.</w:t>
      </w:r>
    </w:p>
    <w:p>
      <w:pPr>
        <w:spacing w:after="0" w:line="171" w:lineRule="exact"/>
        <w:rPr>
          <w:rFonts w:ascii="Times New Roman" w:cs="Times New Roman" w:eastAsia="Times New Roman" w:hAnsi="Times New Roman"/>
          <w:sz w:val="17"/>
          <w:szCs w:val="17"/>
          <w:color w:val="auto"/>
        </w:rPr>
      </w:pPr>
    </w:p>
    <w:p>
      <w:pPr>
        <w:ind w:right="60" w:firstLine="1466"/>
        <w:spacing w:after="0" w:line="256" w:lineRule="auto"/>
        <w:tabs>
          <w:tab w:leader="none" w:pos="17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Restrictions</w:t>
      </w:r>
      <w:r>
        <w:rPr>
          <w:rFonts w:ascii="Times New Roman" w:cs="Times New Roman" w:eastAsia="Times New Roman" w:hAnsi="Times New Roman"/>
          <w:sz w:val="18"/>
          <w:szCs w:val="18"/>
          <w:color w:val="auto"/>
        </w:rPr>
        <w:t>. Notwithstanding any provision of the Class C-1 Deposit Agreement or any ADR(s)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like tenor at the expense of the Holder (a) in the case of a mutilated ADR, in exchange of and substitution for such mutilated ADR upon cancellation thereof, or (b) in the case of a destroyed, lost or stolen ADR, in lieu of and in substitution for such destroyed, lost, or stolen ADR, after the Holder thereof</w:t>
      </w:r>
    </w:p>
    <w:p>
      <w:pPr>
        <w:ind w:right="20" w:firstLine="8"/>
        <w:spacing w:after="0" w:line="253" w:lineRule="auto"/>
        <w:tabs>
          <w:tab w:leader="none" w:pos="2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8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canceled by the Depositary. Canceled ADRs shall not be entitled to any benefits under the Class C-1 Deposit Agreement or be valid or enforceable against the Depositary for any purpose. The Depositary is authorized to destroy ADRs so canceled, provided the Depositary maintains a record of all destroyed ADRs. Any ADSs held in book-entry form (i.e.,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Shares are deposited which entitle the holders thereof to receive a per-Share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other entitlement in an amount different from the Shares then on deposit (the Shares then on deposit collectively, "</w:t>
      </w:r>
      <w:r>
        <w:rPr>
          <w:rFonts w:ascii="Times New Roman" w:cs="Times New Roman" w:eastAsia="Times New Roman" w:hAnsi="Times New Roman"/>
          <w:sz w:val="18"/>
          <w:szCs w:val="18"/>
          <w:u w:val="single" w:color="auto"/>
          <w:color w:val="auto"/>
        </w:rPr>
        <w:t>Full Entitlement Shares</w:t>
      </w:r>
      <w:r>
        <w:rPr>
          <w:rFonts w:ascii="Times New Roman" w:cs="Times New Roman" w:eastAsia="Times New Roman" w:hAnsi="Times New Roman"/>
          <w:sz w:val="18"/>
          <w:szCs w:val="18"/>
          <w:color w:val="auto"/>
        </w:rPr>
        <w:t>" and the Shares with different entitlement,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the Depositary shall (i) cause the Custodian to hold Partial Entitlement Shares separate and distinct from Full Entitlement Shares, and (ii) subject to the terms of the Class C-1 Deposit Agreement, issue ADSs and deliver ADRs, if applicable, representing Partial Entitlement Shares which are separate and distinct from the ADSs and ADRs representing Full Entitlement Shares, by means of separate CUSIP numbering and legending (if necessary) ("</w:t>
      </w:r>
      <w:r>
        <w:rPr>
          <w:rFonts w:ascii="Times New Roman" w:cs="Times New Roman" w:eastAsia="Times New Roman" w:hAnsi="Times New Roman"/>
          <w:sz w:val="18"/>
          <w:szCs w:val="18"/>
          <w:u w:val="single" w:color="auto"/>
          <w:color w:val="auto"/>
        </w:rPr>
        <w:t>Partial Entitlement ADSs/ADRs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ADSs/ADRs</w:t>
      </w:r>
      <w:r>
        <w:rPr>
          <w:rFonts w:ascii="Times New Roman" w:cs="Times New Roman" w:eastAsia="Times New Roman" w:hAnsi="Times New Roman"/>
          <w:sz w:val="18"/>
          <w:szCs w:val="18"/>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Class C-1 Deposit Agreement shall apply to Partial Entitlement ADRs and ADSs to the same extent as Full Entitlement ADRs and ADSs, except as contemplated by this Section 2.11. The Depositary is authorized to take any and all other actions as may be necessary (including, without limitation, making the necessary notations on ADRs) to give effect to the terms of this Section 2.11.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ind w:firstLine="648"/>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2.12 </w:t>
      </w:r>
      <w:r>
        <w:rPr>
          <w:rFonts w:ascii="Times New Roman" w:cs="Times New Roman" w:eastAsia="Times New Roman" w:hAnsi="Times New Roman"/>
          <w:sz w:val="17"/>
          <w:szCs w:val="17"/>
          <w:b w:val="1"/>
          <w:bCs w:val="1"/>
          <w:u w:val="single" w:color="auto"/>
          <w:color w:val="auto"/>
        </w:rPr>
        <w:t>Certificated/Uncertificated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other provision of the Class C-1 Deposit Agreement, the Depositary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at any time and from time to time, issue ADSs that are not evidenced by ADRs (such ADSs, the "</w:t>
      </w:r>
      <w:r>
        <w:rPr>
          <w:rFonts w:ascii="Times New Roman" w:cs="Times New Roman" w:eastAsia="Times New Roman" w:hAnsi="Times New Roman"/>
          <w:sz w:val="17"/>
          <w:szCs w:val="17"/>
          <w:u w:val="single" w:color="auto"/>
          <w:color w:val="auto"/>
        </w:rPr>
        <w:t>Uncertificated ADS(s)</w:t>
      </w:r>
      <w:r>
        <w:rPr>
          <w:rFonts w:ascii="Times New Roman" w:cs="Times New Roman" w:eastAsia="Times New Roman" w:hAnsi="Times New Roman"/>
          <w:sz w:val="17"/>
          <w:szCs w:val="17"/>
          <w:color w:val="auto"/>
        </w:rPr>
        <w:t>" and the ADS(s) evidenced by ADR(s), the "</w:t>
      </w:r>
      <w:r>
        <w:rPr>
          <w:rFonts w:ascii="Times New Roman" w:cs="Times New Roman" w:eastAsia="Times New Roman" w:hAnsi="Times New Roman"/>
          <w:sz w:val="17"/>
          <w:szCs w:val="17"/>
          <w:u w:val="single" w:color="auto"/>
          <w:color w:val="auto"/>
        </w:rPr>
        <w:t>Certificated ADS(s)</w:t>
      </w:r>
      <w:r>
        <w:rPr>
          <w:rFonts w:ascii="Times New Roman" w:cs="Times New Roman" w:eastAsia="Times New Roman" w:hAnsi="Times New Roman"/>
          <w:sz w:val="17"/>
          <w:szCs w:val="17"/>
          <w:color w:val="auto"/>
        </w:rPr>
        <w:t>") and (ii) will only issue Certificated ADS(s) to the extent it is required to do so by law. When issuing and maintaining Uncertificated ADS(s) under the Class C-1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Class C-1 Deposit Agreement and the rules and regulations that the Depositary may establish for such purposes hereunder, (c) applicable law, and (d) payment of the Depositary fees and expenses applicable to such exchange of Certificates ADS(s) for Uncertificated ADS(s). Uncertificated ADSs shall in all respects be identical to Certificated ADS(s) of the same type and class, except that</w:t>
      </w:r>
    </w:p>
    <w:p>
      <w:pPr>
        <w:spacing w:after="0" w:line="12" w:lineRule="exact"/>
        <w:rPr>
          <w:sz w:val="20"/>
          <w:szCs w:val="20"/>
          <w:color w:val="auto"/>
        </w:rPr>
      </w:pPr>
    </w:p>
    <w:p>
      <w:pPr>
        <w:ind w:right="20" w:firstLine="8"/>
        <w:spacing w:after="0" w:line="250" w:lineRule="auto"/>
        <w:tabs>
          <w:tab w:leader="none" w:pos="2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ADR(s) shall be, or shall need to be, issued to evidence Uncertificated ADS(s), (ii) Uncertificated ADS(s) shall, subject to the terms of the Class C-1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Class C-1 Deposit Agreement and applicable law, and (b) the terms of such rules and regulations are readily available to Holders upon request, (v) the Uncertificated ADS(s) shall not be entitled to any benefits under the Class C-1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Class C-1 Deposit Agreement, the Depositary shall not require Holders of Uncertificated ADSs to affirmatively instruct the Depositary before remitting proceeds from the sale of the Deposited Securities represented by such Holders' Uncertificated ADSs under the terms of Section 6.2 hereof. When issuing ADSs under the terms of the Class C-1 Deposit Agreement, including, without limitation, issuances pursuant to Sections 2.5, 4.2, 4.3, 4.4, 4.5 and 4.12 hereof, the Depositary shall issue Uncertificated ADSs rather than Certificated ADSs, unless (i) the Depositary determines that the distribution in Certificated ADSs is more appropriate than a distribution of Uncertificated ADSs in light of the circumstances then existing, or (ii) otherwise specifically instructed by the applicable Holder to issue Certificated ADSs. All provisions and conditions of the Class C-1 Deposit Agreement shall apply to Uncertificated ADSs to the same extent as to Certificated ADSs, except as contemplated by this Section</w:t>
      </w:r>
    </w:p>
    <w:p>
      <w:pPr>
        <w:spacing w:after="0" w:line="7"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The Depositary is authorized and directed to take any and all actions and establish any and all procedures deemed reasonably necessary to give effect to the terms of this Section 2.12. Any references in the Class C-1 Deposit Agreement or any ADR(s) to the terms "American Depositary Share(s)" or "ADS(s)" shall, unless the context otherwise requires, include Certificated ADS(s) and Uncertificated ADS(s). Except as set forth in this Section 2.12 and except as required by applicable law, the Uncertificated ADSs shall be treated as ADSs issued and outstanding under the terms of the Class C-1 Deposit Agreement. In the event that, in determining the rights and obligations of parties hereto with respect to any Uncertificated ADSs, any conflict arises between (a) the terms of the Class C-1 Deposit Agreement (other than this Section 2.12) and (b) the terms of this Section 2.12, the terms and conditions set forth in this Section 2.12 shall be controlling and shall govern the rights and obligations of the parties to the Class C-1 Deposit Agreement pertaining to the Uncertificated ADSs.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82" w:name="page83"/>
    <w:bookmarkEnd w:id="82"/>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Shares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Notwithstanding anything contained in this Section 2.13, the Depositary and the Company shall, unless otherwise required by law,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xml:space="preserve">") upon such terms and conditions as the Company and the Depositary may deem necessary and appropriate. The Company shall assist the Depositary in the establishment of such procedures and agrees that it shall take all steps necessary and satisfactory to the Depositary to insure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the Restricted ADSs evidenced thereby or the withdrawal of the Restricted Shares represented by Restricted ADSs to provide such written certifications or agreements as the Depositary or the Company may require. The Company shall provide to the Depositary in writing the legend(s) to be affixed to the Restricted ADRs,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ADRs and the Restricted ADSs represented thereby may be transferred or the Restricted Shares withdrawn. The Restricted ADSs issued upon the deposit of Restricted Shares shall be separately identified on the books of the Depositary and the Restricted Shares so deposited shall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ADRs and the Restricted ADSs evidenced thereby shall be transferable only by the Holder thereof upon delivery to the Depositary of (i) all documentation otherwise contemplated by the Class C-1 Deposit Agreement and (ii)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ADR presented is, and the Restricted ADSs evidenced thereby are, transferable by the Holder thereof under applicable securities laws and the transfer restrictions contained in the legend set forth on the Restricted ADR presented for transfer. Except as set forth in this Section 2.13 and except as required by applicable law, the Restricted ADRs and the Restricted ADSs evidenced thereby shall be treated as ADRs and ADSs issued and outstanding under the terms of the Class C-1 Deposit Agreement. In the event that, in determining the rights and obligations of parties hereto with respect to any Restricted ADSs, any conflict arises between (a) the terms of the Class C-1 Deposit Agreement (other than this Section 2.13) and (b) the terms of (i) this Section 2.13 or (ii) the applicable Restricted ADR, the terms and conditions set forth in this Section 2.13 and of the Restricted ADR shall be controlling and shall govern the rights and obligations of the parties to the Class C-1 Deposit Agreement pertaining to the deposited Restricted Shares, the Restricted ADSs and Restricted ADRs.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83" w:name="page84"/>
    <w:bookmarkEnd w:id="83"/>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the Restricted ADRs, the Restricted ADSs and the Restricted Shares are no longer Restricted Securities, the Depositary, upon receipt of (x)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between the applicable Restricted Shares held on deposit under this Section 2.13 and the other Shares held on deposit under the terms of the Class C-1 Deposit Agreement that are not Restricted Shares, (ii) treat the newly unrestricted ADRs and ADSs on the same terms as, and fully fungible with, the other ADRs and ADSs issued and outstanding under the terms of the Class C-1 Deposit Agreement that are not Restricted ADRs or Restricted ADSs, (iii) take all actions necessary to remove any distinctions, limitations and restrictions previously existing under this Section 2.13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OBLIGATIONS OF HOLDERS AND BENEFICIAL OWNERS OF ADSs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C-1 Deposit Agreement or the ADR(s)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C-1 Deposit Agreement and the applicable ADR(s),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the terms of Section 7.8 hereof, the delivery of any Deposited Property until such proof or other information is filed or such certifications are executed, or such representations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85" w:name="page86"/>
    <w:bookmarkEnd w:id="85"/>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convert ADSs, register the transfer of ADSs, register the split 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C-1 Deposit Agreement or any ADR, the obligations of Holders and Beneficial Owners under this Section 3.2 shall survive any transfer of ADSs, any cancellation of ADSs and withdrawal of Deposited Securities, and the termination of the Class C-1 Deposit Agreement.</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86" w:name="page87"/>
    <w:bookmarkEnd w:id="86"/>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Class C-1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hereof),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Class C-1 Deposit Agreement or any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Holder and Beneficial Owner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[Intentionally Omitted]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Disclosure of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Class C-1 Deposit Agreement, each Holder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Agreement, such disclosure requirements regarding ownership of Shares are as follows: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Class C-1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cash distribution in respect of any Deposited Securities,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give notice thereof to the Depositary at least twenty (20) days (or such other number of days as mutually agreed to in writing by the Depositary and the Company) prior to the proposed distribution specifying, inter alia, the record date applicable for determining the holders of Deposited Securities entitled to receive such distribution. Upon the timely receipt of such notice, the Depositary shall establish the ADS Record Date upon the terms described in Section 4.10. Upon confirmation of the receipt of (x) any cash distribution in respect of any Deposited Property (whether from the Company or otherwise), or (y) proceeds from the sale of any Deposited Property held in respect of the ADSs under the terms hereof, the Depositary will (i) if at the time thereof any amounts are received in a Foreign Currency, promptly convert or cause to be converted such cash distribution or proceeds into Dollars (subject to the terms and conditions of Section 4.9), (ii) if applicable and unless previously established, establish the ADS Record Date upon the terms described in Section 4.10, and (iii) distribute promptly the amount thus received (net of (a) the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C-1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distribution that consists of a free distribution of, Shares,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twenty (20) days (or such other number of days as mutually agreed to in writing by the Depositary and the Company) prior to the proposed distribution, specifying, inter alia, the record date applicable to holders of Deposited Securities entitled to receive such distribution. Upon the timely receipt of such notice from the Company, the Depositary shall establish the ADS Record Date upon the terms described in Section 4.10.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free distribution, subject to the other terms of the Class C-1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Class C-1 Deposit Agreement. Notwithstanding anything contained in the Class C-1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9" w:name="page90"/>
    <w:bookmarkEnd w:id="89"/>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distribution payable at the election of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in cash or in additional Shares, the Company shall give notice thereof to the Depositary at least sixty (60) days (or such other number of days as mutually agreed to in writing by the Depositary and the Company) prior to the proposed distribution stating whether or not it wishes such elective distribution to be made available to Holders of ADSs. 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hereof. If the above conditions are not satisfied or if the Company requests such elective distribution not to be made available to Holders of ADSs, the Depositary shall establish the ADS Record Date on the terms described in Section 4.10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4.10 hereof)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hereof, or (Y) in ADSs, the distribution shall be made upon the terms described in Section 4.2 hereof.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C-1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Distribution of Rights to Purchase Additional ADSs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1466"/>
        <w:spacing w:after="0" w:line="252" w:lineRule="auto"/>
        <w:tabs>
          <w:tab w:leader="none" w:pos="17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to ADS Holders</w:t>
      </w:r>
      <w:r>
        <w:rPr>
          <w:rFonts w:ascii="Times New Roman" w:cs="Times New Roman" w:eastAsia="Times New Roman" w:hAnsi="Times New Roman"/>
          <w:sz w:val="18"/>
          <w:szCs w:val="18"/>
          <w:color w:val="auto"/>
        </w:rPr>
        <w:t>. If ever the Company intends to distribute to the holders of the Deposited Securities rights to subscribe for additional Shares, the Company shall give notice thereof to the Depositary at least sixty (60) days (or such other number of days as mutually agreed to in writing by the Depositary and the Company) prior to the proposed distribution stating whether or not it wishes such rights to be made available to Holders of ADSs. Upon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an ADS Record Date (upon the terms described in Section 4.10 hereof) and establish procedures to (x)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95" w:lineRule="exact"/>
        <w:rPr>
          <w:rFonts w:ascii="Times New Roman" w:cs="Times New Roman" w:eastAsia="Times New Roman" w:hAnsi="Times New Roman"/>
          <w:sz w:val="18"/>
          <w:szCs w:val="18"/>
          <w:color w:val="auto"/>
        </w:rPr>
      </w:pPr>
    </w:p>
    <w:p>
      <w:pPr>
        <w:ind w:right="20" w:firstLine="1466"/>
        <w:spacing w:after="0" w:line="255" w:lineRule="auto"/>
        <w:tabs>
          <w:tab w:leader="none" w:pos="17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Rights</w:t>
      </w:r>
      <w:r>
        <w:rPr>
          <w:rFonts w:ascii="Times New Roman" w:cs="Times New Roman" w:eastAsia="Times New Roman" w:hAnsi="Times New Roman"/>
          <w:sz w:val="18"/>
          <w:szCs w:val="18"/>
          <w:color w:val="auto"/>
        </w:rPr>
        <w:t>.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hereof.</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91" w:name="page92"/>
    <w:bookmarkEnd w:id="91"/>
    <w:p>
      <w:pPr>
        <w:ind w:firstLine="1466"/>
        <w:spacing w:after="0" w:line="282" w:lineRule="auto"/>
        <w:tabs>
          <w:tab w:leader="none" w:pos="174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Rights</w:t>
      </w:r>
      <w:r>
        <w:rPr>
          <w:rFonts w:ascii="Times New Roman" w:cs="Times New Roman" w:eastAsia="Times New Roman" w:hAnsi="Times New Roman"/>
          <w:sz w:val="18"/>
          <w:szCs w:val="18"/>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Distributions Other Than Cash, Shares or Rights to Purchase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60" w:firstLine="1466"/>
        <w:spacing w:after="0" w:line="255" w:lineRule="auto"/>
        <w:tabs>
          <w:tab w:leader="none" w:pos="17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hereof, and (iii) the Depositary shall have determined that such distribution is reasonably practicable.</w:t>
      </w:r>
    </w:p>
    <w:p>
      <w:pPr>
        <w:spacing w:after="0" w:line="188" w:lineRule="exact"/>
        <w:rPr>
          <w:rFonts w:ascii="Times New Roman" w:cs="Times New Roman" w:eastAsia="Times New Roman" w:hAnsi="Times New Roman"/>
          <w:sz w:val="18"/>
          <w:szCs w:val="18"/>
          <w:color w:val="auto"/>
        </w:rPr>
      </w:pPr>
    </w:p>
    <w:p>
      <w:pPr>
        <w:ind w:firstLine="1466"/>
        <w:spacing w:after="0" w:line="255" w:lineRule="auto"/>
        <w:tabs>
          <w:tab w:leader="none" w:pos="175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hereof),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8" w:lineRule="exact"/>
        <w:rPr>
          <w:rFonts w:ascii="Times New Roman" w:cs="Times New Roman" w:eastAsia="Times New Roman" w:hAnsi="Times New Roman"/>
          <w:sz w:val="18"/>
          <w:szCs w:val="18"/>
          <w:color w:val="auto"/>
        </w:rPr>
      </w:pPr>
    </w:p>
    <w:p>
      <w:pPr>
        <w:ind w:right="60" w:firstLine="1466"/>
        <w:spacing w:after="0" w:line="255" w:lineRule="auto"/>
        <w:tabs>
          <w:tab w:leader="none" w:pos="17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hereof,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hereof. If the Depositary is unable to sell such property, the Depositary may dispose of such property for the account of the Holders in any way it deems reasonably practicable under the circumstances.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3" w:name="page94"/>
    <w:bookmarkEnd w:id="93"/>
    <w:p>
      <w:pPr>
        <w:ind w:firstLine="1466"/>
        <w:spacing w:after="0" w:line="266" w:lineRule="auto"/>
        <w:tabs>
          <w:tab w:leader="none" w:pos="17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Conversion of ADSs by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hereof and, if applicable, the relevant ADRs, Holders of ADSs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 the Shares represented thereby upon the terms for conversion of the Shares set forth in the Articles of Association prior to the ADS Expiration Date on any Business Day starting on July 25, 2022.</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that a Holder of ADSs wishes to convert the Shares represented by ADSs into Class A ADSs representing Class A Shares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may be converted at such time, the Holder shall be required to take the following actions:</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(a) Present such Holder's ADSs to the Depositary (c/o of the ADS Admin Agent) for cancellation and conversion of the underlying</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left="880" w:right="40" w:firstLine="640"/>
        <w:spacing w:after="0" w:line="266" w:lineRule="auto"/>
        <w:tabs>
          <w:tab w:leader="none" w:pos="182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(y) the issuance and delivery of Class A ADSs (as set forth in the Class A Deposit Agreement).</w:t>
      </w:r>
    </w:p>
    <w:p>
      <w:pPr>
        <w:spacing w:after="0" w:line="175" w:lineRule="exact"/>
        <w:rPr>
          <w:rFonts w:ascii="Times New Roman" w:cs="Times New Roman" w:eastAsia="Times New Roman" w:hAnsi="Times New Roman"/>
          <w:sz w:val="18"/>
          <w:szCs w:val="18"/>
          <w:color w:val="auto"/>
        </w:rPr>
      </w:pPr>
    </w:p>
    <w:p>
      <w:pPr>
        <w:ind w:left="880" w:right="120" w:firstLine="640"/>
        <w:spacing w:after="0" w:line="282" w:lineRule="auto"/>
        <w:tabs>
          <w:tab w:leader="none" w:pos="18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ADS Depositary (c/o the ADS Admin Agent) a duly completed and signed ADS Conversion Form,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"ADS Conversion Form</w:t>
      </w:r>
      <w:r>
        <w:rPr>
          <w:rFonts w:ascii="Times New Roman" w:cs="Times New Roman" w:eastAsia="Times New Roman" w:hAnsi="Times New Roman"/>
          <w:sz w:val="18"/>
          <w:szCs w:val="18"/>
          <w:color w:val="auto"/>
        </w:rPr>
        <w:t>"), instructing the Depositary to:</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cause to be canceled, the ADSs presented for cancellation;</w:t>
      </w:r>
    </w:p>
    <w:p>
      <w:pPr>
        <w:spacing w:after="0" w:line="225" w:lineRule="exact"/>
        <w:rPr>
          <w:rFonts w:ascii="Times New Roman" w:cs="Times New Roman" w:eastAsia="Times New Roman" w:hAnsi="Times New Roman"/>
          <w:sz w:val="18"/>
          <w:szCs w:val="18"/>
          <w:color w:val="auto"/>
        </w:rPr>
      </w:pPr>
    </w:p>
    <w:p>
      <w:pPr>
        <w:ind w:left="1960" w:right="20" w:hanging="8"/>
        <w:spacing w:after="0" w:line="261" w:lineRule="auto"/>
        <w:tabs>
          <w:tab w:leader="none" w:pos="222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79" w:lineRule="exact"/>
        <w:rPr>
          <w:rFonts w:ascii="Times New Roman" w:cs="Times New Roman" w:eastAsia="Times New Roman" w:hAnsi="Times New Roman"/>
          <w:sz w:val="18"/>
          <w:szCs w:val="18"/>
          <w:color w:val="auto"/>
        </w:rPr>
      </w:pPr>
    </w:p>
    <w:p>
      <w:pPr>
        <w:ind w:left="1960" w:right="240" w:hanging="8"/>
        <w:spacing w:after="0" w:line="282" w:lineRule="auto"/>
        <w:tabs>
          <w:tab w:leader="none" w:pos="227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Conversion Agent to deliver Class A Shares deliverable upon conversion of the ADSs in accordance with the Articles of Association to the custodian under the Class A Deposit Agreement; and</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4" w:name="page95"/>
    <w:bookmarkEnd w:id="94"/>
    <w:p>
      <w:pPr>
        <w:ind w:left="1960" w:right="40" w:hanging="8"/>
        <w:spacing w:after="0" w:line="282" w:lineRule="auto"/>
        <w:tabs>
          <w:tab w:leader="none" w:pos="2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depositary under the Class A Deposit Agreement to issue Class A ADSs to the account or accounts specified in the ADS Conversion Form.</w:t>
      </w:r>
    </w:p>
    <w:p>
      <w:pPr>
        <w:spacing w:after="0" w:line="16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fees applicable to the cancellation and conversion of ADSs and the issuance and delivery of Class A ADSs.</w:t>
      </w:r>
    </w:p>
    <w:p>
      <w:pPr>
        <w:spacing w:after="0" w:line="18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18"/>
          <w:szCs w:val="18"/>
          <w:color w:val="auto"/>
        </w:rPr>
        <w:t>The Depositary shall, upon receipt of ADSs for conversion, the duly completed ADS Conversion Form, the Share Conversion Price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Class C-1 Share Conversion Price received directly from the Holder of the ADSs so canceled.</w:t>
      </w:r>
    </w:p>
    <w:p>
      <w:pPr>
        <w:spacing w:after="0" w:line="183"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180" w:lineRule="exact"/>
        <w:rPr>
          <w:sz w:val="20"/>
          <w:szCs w:val="20"/>
          <w:color w:val="auto"/>
        </w:rPr>
      </w:pPr>
    </w:p>
    <w:p>
      <w:pPr>
        <w:ind w:right="420" w:firstLine="1296"/>
        <w:spacing w:after="0" w:line="266" w:lineRule="auto"/>
        <w:rPr>
          <w:sz w:val="20"/>
          <w:szCs w:val="20"/>
          <w:color w:val="auto"/>
        </w:rPr>
      </w:pPr>
      <w:r>
        <w:rPr>
          <w:rFonts w:ascii="Times New Roman" w:cs="Times New Roman" w:eastAsia="Times New Roman" w:hAnsi="Times New Roman"/>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Class A ADSs will be issued upon the conversion of the ADSs.</w:t>
      </w:r>
    </w:p>
    <w:p>
      <w:pPr>
        <w:spacing w:after="0" w:line="176"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If the Company at any time adjusts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95" w:name="page96"/>
    <w:bookmarkEnd w:id="95"/>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Redemption and Mandatory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exercise any right of redemption and/or mandatory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3" w:lineRule="exact"/>
        <w:rPr>
          <w:sz w:val="20"/>
          <w:szCs w:val="20"/>
          <w:color w:val="auto"/>
        </w:rPr>
      </w:pPr>
    </w:p>
    <w:p>
      <w:pPr>
        <w:ind w:right="20" w:firstLine="8"/>
        <w:spacing w:after="0" w:line="250"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documentation given by the Company to the Depositary within the terms of Section 5.7 hereof,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hereof,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hereof.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C-1 Deposit Agreement) be the equivalent of the per Share amount received by the Depositary (adjusted to reflect the ADS(s)-to-Share(s) ratio) upon the redemption and/or mandatory conversion of the Deposited Securities represented by ADSs (subject to the terms of Section 4.9 hereof and the applicable fees and charges of, and expenses incurred by, the Depositary, and taxes) multiplied by the number of Deposited Securities represented by each ADS redeemed and/or mandatorily converted. Notwithstanding anything contained in the Deposit Agreement to the contrary, in the event the Company fails to give the Depositary timely notice of the proposed redemption and/or mandatory conversion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3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6" w:name="page97"/>
    <w:bookmarkEnd w:id="96"/>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Exhibit C, and applicable taxes withheld) in accordance with the terms of the applicable sections of the Class C-1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97" w:name="page98"/>
    <w:bookmarkEnd w:id="97"/>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4.9 and to the other terms and conditions of the Class C-1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4.10.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C-1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Class C-1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98" w:name="page99"/>
    <w:bookmarkEnd w:id="98"/>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Class C-1 Deposit Agreement, voting at any meeting of shareholders of the Company is by poll.</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C-1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Class C-1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9" w:name="page100"/>
    <w:bookmarkEnd w:id="99"/>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4.12 </w:t>
      </w: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C-1 Deposit Agreement, and the ADRs shall, subject to the provisions of the Class C-1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C-1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C-1 Deposit Agreement and the applicable ADRs,</w:t>
      </w:r>
    </w:p>
    <w:p>
      <w:pPr>
        <w:spacing w:after="0" w:line="6" w:lineRule="exact"/>
        <w:rPr>
          <w:sz w:val="20"/>
          <w:szCs w:val="20"/>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applicable Registration Statement(s) on Form F-6 as filed with the Commission in respect of the ADSs, (iv) call for the surrender of</w:t>
      </w:r>
    </w:p>
    <w:p>
      <w:pPr>
        <w:spacing w:after="0" w:line="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0" w:name="page101"/>
    <w:bookmarkEnd w:id="100"/>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Available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 Exchange Act and, accordingly,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7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any reports and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76"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names, addresses and holdings of ADSs of all Holders.</w:t>
      </w:r>
    </w:p>
    <w:p>
      <w:pPr>
        <w:spacing w:after="0" w:line="15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color w:val="auto"/>
        </w:rPr>
        <w:t>. 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distributions in respect of Deposited Securities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distributions and other benefits under applicable tax treaties or laws with respect to distributions on the Deposited Securities.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obligations or liability to any person if any Holder or Beneficial Owner fails to provide such information or if such information does not reach the relevant tax authorities in time for any Holder or Beneficial Owner to obtain the benefit of any tax treaty.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01" w:name="page102"/>
    <w:bookmarkEnd w:id="101"/>
    <w:p>
      <w:pPr>
        <w:ind w:firstLine="648"/>
        <w:spacing w:after="0" w:line="253"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(i.e.,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(as defined in the U.S. Internal Revenue Code and the regulations issued thereunder) or otherwise.</w:t>
      </w: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5"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Class C-1 Deposit Agreement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terms, the Registrar shall maintain in the Borough of Manhattan, the City of New York, an office and facilities for the execution and delivery, registration of issuances, registration of transfers, combination and split-up of ADRs, and the surrender of ADRs for the purpose of withdrawal of Deposited Securities in accordance with the provisions of the Class C-1 Deposit Agreement.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C-1 Deposit Agreement or the ADRs.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Section 7.8 hereof.</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If any ADRs or the ADSs evidenced thereby are listed on one or more stock exchanges or automated quotation systems in the United States, the Depositary shall act as Registrar or with written notice given as promptly as practicable to the Company, appoint a Registrar or one or more co-registrars for registration of ADRs and transfers, combinations and split-ups, and to countersign such ADRs in accordance with any requirements of such exchanges or systems. Such Registrar or co-registrars may be removed and a substitute or substitutes appointed by the Depositary with written notice given as promptly as practicable to the Company.</w:t>
      </w:r>
    </w:p>
    <w:p>
      <w:pPr>
        <w:spacing w:after="0" w:line="17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color w:val="auto"/>
        </w:rPr>
        <w:t>. Notwithstanding anything contained in the Class C-1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or thing which is inconsistent with the provisions of the Class C-1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Class C-1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C-1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C-1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C-1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Class C-1 Deposit Agreement or any ADRs to any Holder(s) or Beneficial Owner(s), except that the Company and the Depositary agree to perform their respective obligations specifically set forth in the Class C-1 Deposit Agreement or the applicable ADRs without negligence or bad faith.</w:t>
      </w:r>
    </w:p>
    <w:p>
      <w:pPr>
        <w:spacing w:after="0" w:line="17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C-1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Class A Shares, Shares or other Deposited Property, for the credit worthiness of any third party, for allowing any rights to lapse upon the terms of the Class C-1 Deposit Agreement, for the failure or timeliness of any notice from the Company, or for any action of or failure to act by, or any information provided or not provided by, DTC or any DTC Participant.</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04" w:name="page105"/>
    <w:bookmarkEnd w:id="10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hereof), or (ii) the appointment by the Company of a successor depositary and its acceptance of such appointment as hereinafter provided.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right="600" w:firstLine="8"/>
        <w:spacing w:after="0" w:line="260" w:lineRule="auto"/>
        <w:tabs>
          <w:tab w:leader="none" w:pos="2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120th day after delivery thereof to the Depositary (whereupon the Depositary shall be entitled to take the actions contemplated in Section 6.2 hereof), or (ii) upon the appointment by the Company of a successor depositary and its acceptance of such appointment as hereinafter provided.</w:t>
      </w:r>
    </w:p>
    <w:p>
      <w:pPr>
        <w:spacing w:after="0" w:line="1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hereof). The predecessor depositary, upon payment of all sums due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5" w:name="page106"/>
    <w:bookmarkEnd w:id="105"/>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(London) as Custodian for the purpose of the Class C-1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The Custodian or its successors in acting hereunder shall be subject at all times and in all respects to the direction of the Depositary for the Shares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Securities. Immediately upon any such change, the Depositary shall give notice thereof in writing to all Holders of ADSs, each other Custodian and the Company.</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Class C-1 Deposit Agreement, in which case any reference to Custodian shall mean Citibank solely in its capacity as Custodian pursuant to the Class C-1 Deposit Agreement. Notwithstanding anything contained in the Class C-1 Deposit Agreement or any ADR to the contrary, the Depositary shall not be obligated to give notice to the Company, any Holders of ADSs or any other Custodian of its acting as Custodian pursuant to the Class C-1 Deposit Agreement.</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6" w:name="page107"/>
    <w:bookmarkEnd w:id="106"/>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also transmit to the Depositary (a) other notices, reports and communications which are made generally available by the Company to holders of its Shares or other Deposited Securities and (b)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and promptly upon any amendment thereto or change therein, the Company shall deliver to the Depositary and the Custodian a copy of such amendment thereto or change therein. The Depositary may rely upon such copy for all purposes of the Class C-1 Deposit Agreement.</w:t>
      </w:r>
    </w:p>
    <w:p>
      <w:pPr>
        <w:spacing w:after="0" w:line="1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7" w:name="page108"/>
    <w:bookmarkEnd w:id="107"/>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distribution of cash or Shares, (vi) a redemption of Deposited Securities, (vii) a meeting of holders of Deposited Securities, or solicitation of consents or proxies, relating to any reclassification of securities, merger, scheme of arrangement, or consolidation or transfer of assets, or (viii) any reclassification, recapitalization, reorganization, merger, scheme of arrangement, consolidation or sale of assets which affects the Deposited Securities,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or not application of such transaction to Holders and Beneficial Owners</w:t>
      </w:r>
    </w:p>
    <w:p>
      <w:pPr>
        <w:ind w:firstLine="8"/>
        <w:spacing w:after="0" w:line="251"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Class C-1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9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Class C-1 Deposit Agreement, nothing in the Class C-1 Deposit Agreement shall be deemed to obligate the Company to file any registration statement in respect of any proposed transaction.</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8" w:name="page109"/>
    <w:bookmarkEnd w:id="108"/>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the ADS Admin Agent,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withdrawal or conversion of ADRs, ADSs, the Shares, or other Deposited Securities, as the case may be, to the extent that it 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Class C-1 Deposit Agreement, any ancillary or supplemental agreement entered into between the Company and the Depositary, the ADRs, the ADSs, the Shares, or any Deposited Property, in any such case (i) by the Depositary, the Custodian, the ADS Admin Agent,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19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Class C-1 Deposit Agreement and the succession or substitution of any party hereto.</w:t>
      </w:r>
    </w:p>
    <w:p>
      <w:pPr>
        <w:spacing w:after="0" w:line="16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Fees and Charges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Holders, the Beneficial Owners, persons depositing Shares, surrendering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cancellation and withdrawal of Deposited Securities or withdrawing Deposited Securities, or converting ADSs or the Shares represented thereby, shall be required to pay the Depositary's fees and related charges identified as payable by them respectively in the Fee Schedule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9" w:name="page110"/>
    <w:bookmarkEnd w:id="109"/>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19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ADS program established pursuant to the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Class C-1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0" w:name="page111"/>
    <w:bookmarkEnd w:id="110"/>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holds Restricted Securities that such Restricted Securities are ineligible for deposit hereunder (except under the circumstances contemplated in Section 2.13 hereof) and, to the extent practicable, shall require each of such persons to represent in writing that such person will not deposit Restricted Securities hereunder (except under the circumstances contemplated in Section 2.13 hereof).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provisions of the Class C-1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C-1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(e.g., upon retrieval from the Commission's, the Depositary's or the Company's website or upon request from the Depositary). The parties hereto agree that any amendments or supplements which (i) are reasonably necessary (as agreed by the Company and the Depositary) in order for</w:t>
      </w:r>
    </w:p>
    <w:p>
      <w:pPr>
        <w:spacing w:after="0" w:line="6" w:lineRule="exact"/>
        <w:rPr>
          <w:sz w:val="20"/>
          <w:szCs w:val="20"/>
          <w:color w:val="auto"/>
        </w:rPr>
      </w:pPr>
    </w:p>
    <w:p>
      <w:pPr>
        <w:ind w:firstLine="8"/>
        <w:spacing w:after="0" w:line="251" w:lineRule="auto"/>
        <w:tabs>
          <w:tab w:leader="none" w:pos="2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C-1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C-1 Deposit Agreement to ensure compliance therewith, the Company and the Depositary may amend or supplement the Class C-1 Deposit Agreement and the ADRs at any time in accordance with such changed laws, rules or regulations. Such amendment or supplement to the Class C-1 Deposit Agreement and the ADRs in such circumstances may become effective before a notice of such amendment or supplement is given to Holders or within any other period of time as required for compliance with such laws, rules or regulations.</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Expiration and Termination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656"/>
        <w:spacing w:after="0" w:line="254" w:lineRule="auto"/>
        <w:tabs>
          <w:tab w:leader="none" w:pos="89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On the ADS Expiration Date, the ADSs and the Class C-1 Deposit Agreement and the rights and obligations of the parties thereto shall automatically expire (except as otherwise specifically set forth herein) and the ADSs and the ADRs issued upon the terms hereof shall automatically expire and become void. C-1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C-1 Shares to expire unexercised. Upon expiration of the Class C-1 Deposit Agreement, the Depositary shall be discharged from all obligations under the Class C-1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C-1 Deposit Agreement and any applicable taxes, governmental charges or assessments).</w:t>
      </w:r>
    </w:p>
    <w:p>
      <w:pPr>
        <w:spacing w:after="0" w:line="188" w:lineRule="exact"/>
        <w:rPr>
          <w:rFonts w:ascii="Times New Roman" w:cs="Times New Roman" w:eastAsia="Times New Roman" w:hAnsi="Times New Roman"/>
          <w:sz w:val="18"/>
          <w:szCs w:val="18"/>
          <w:color w:val="auto"/>
        </w:rPr>
      </w:pPr>
    </w:p>
    <w:p>
      <w:pPr>
        <w:ind w:right="160" w:firstLine="656"/>
        <w:spacing w:after="0" w:line="257" w:lineRule="auto"/>
        <w:tabs>
          <w:tab w:leader="none" w:pos="90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Depositary shall, at any time at the written direction of the Company, terminate the Class C-1 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1" w:lineRule="exact"/>
        <w:rPr>
          <w:rFonts w:ascii="Times New Roman" w:cs="Times New Roman" w:eastAsia="Times New Roman" w:hAnsi="Times New Roman"/>
          <w:sz w:val="18"/>
          <w:szCs w:val="18"/>
          <w:color w:val="auto"/>
        </w:rPr>
      </w:pPr>
    </w:p>
    <w:p>
      <w:pPr>
        <w:ind w:firstLine="8"/>
        <w:spacing w:after="0" w:line="252" w:lineRule="auto"/>
        <w:tabs>
          <w:tab w:leader="none" w:pos="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Class C-1 Deposit Agreement, the Depositary may terminate the Class C-1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Class C-1 Deposit Agreement, and the Holders and Beneficial Owners will be entitled to all of their rights under the Class C-1 Deposit Agreement.</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2" w:name="page113"/>
    <w:bookmarkEnd w:id="112"/>
    <w:p>
      <w:pPr>
        <w:ind w:firstLine="648"/>
        <w:spacing w:after="0" w:line="252"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thereafter shall discontinue the registration of transfers of ADSs, and the Depositary shall suspend distributions to the Holders thereof, and shall not give any further notices or perform any further acts under the Class C-1 Deposit Agreement, except that the Depositary shall continue to collect distributions pertaining to Deposited Securities, shall sell rights as provided in the Class C-1 Deposit Agreement, and shall continue to deliver Deposited Securities, subject to the conditions and restrictions set forth in Section 2.7 hereof, together with any distributions received with respect thereto and the net proceeds of the sale of any rights or other property, in exchange for ADSs surrendered to the Depositary (after deducting, or charging, as the case may be, in each case, the charges of the Depositary for the surrender of a ADS, any expenses for the account of the Holder in accordance with the terms and conditions of the Class C-1 Deposit Agreement and any applicable taxes or governmental charges or assessments). At any time after the Termination Date,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whose ADSs have not theretofore been surrendered. After the Termination Date, the Depositary shall be discharged from all obligations under the Class C-1 Deposit Agreement with respect to the ADSs, the Deposited Securities and the ADRs, except to account for such net proceeds and other cash (after deducting, or charging, as the case may be, in each case, the charges of the Depositary for the surrender of an ADW, any expenses for the account of the Holder in accordance with the terms and conditions of the Class C-1 Deposit Agreement and any applicable taxes or governmental charges or assessments). Upon the termination of the Class C-1 Deposit Agreement, the Company shall be discharged from all obligations under the Class C-1 Deposit Agreement except for its obligations to the Depositary under Sections 5.8, 5.9 and 7.6 hereof.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C-1 Deposit Agreement may be executed in any number of counterparts, each of which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such counterparts together shall constitute one and the same agreement. Copies of the Class C-1 Deposit Agreement shall be maintained with the Depositary and shall be open to inspection by any Holder during business hours.</w:t>
      </w:r>
    </w:p>
    <w:p>
      <w:pPr>
        <w:spacing w:after="0" w:line="17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C-1 Deposit Agreement is for the exclusive benefit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their successors) and shall not be deemed to give any legal or equitable right, remedy or claim whatsoever to any other person, except to the extent specifically set forth in the Class C-1 Deposit Agreement. Nothing in the Class C-1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Class A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C-1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C-1 Deposit Agreement.</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4" w:name="page115"/>
    <w:bookmarkEnd w:id="114"/>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Class C-1 Deposit Agreement or in the ADRs should be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the Class C-1 Deposit Agreement and shall be bound by all of the terms and conditions hereof and of any ADR by acceptance thereof or any beneficial interest therein.</w:t>
      </w:r>
    </w:p>
    <w:p>
      <w:pPr>
        <w:spacing w:after="0" w:line="171"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mail, air courier or cable, telex or facsimile transmission, confirmed by letter personally delivered or sent by mail or air courier, addressed to Assar Gabrielssons Väg 9 405 31 Göteborg, Sweden,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Anna Rudensjö, or to any other address which the Company may specify in writing to the Depositary.</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Attention: Depositary Receipts Department, or to any other address which the Depositary may specify in writing to the Company.</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if (a)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Class C-1 Deposit Agreement, by means of electronic messaging addressed for delivery to the e-mail address designated by the Holder for such purpose. Notice to Holders shall be deemed to be notice to Beneficial Owners for all purposes of the Class C-1 Deposit Agreement. Failure to notify a Holder or any defect in the notification to a Holder shall not affect the sufficiency of notification to other Holders or to the Beneficial Owners of ADSs held by such other Holders. Any notices given to DTC under the terms of the Class C-1 Deposit Agreement shall (unless otherwise specified by the Depositary) constitute notice to the DTC Participants who hold the ADSs in their DTC accounts and to the Beneficial Owners of such ADSs</w:t>
      </w:r>
    </w:p>
    <w:p>
      <w:pPr>
        <w:spacing w:after="0" w:line="188"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5" w:name="page116"/>
    <w:bookmarkEnd w:id="115"/>
    <w:p>
      <w:pPr>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C-1 Deposit Agreement and the ADRs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without reference to the principles of choice of law thereof. Notwithstanding anything contained in the Class C-1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Class C-1 Deposit Agreement and, for such purposes, each irrevocably submits to the non-exclusive jurisdiction of such courts. The Company hereby irrevocably designates, appoints and empowers Polestar Automotive USA Inc. (the "Agent") now at 777 MacArthur Blvd, Mahwah, NJ 07430 ,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hereof. The Company agrees that the failure of the Agent to give any notice of such service to it shall not impair or affect in any way the validity of such service or any judgment rendered in any action or proceeding based thereon.</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of any suit, action or proceeding against</w:t>
      </w:r>
    </w:p>
    <w:p>
      <w:pPr>
        <w:spacing w:after="0" w:line="27" w:lineRule="exact"/>
        <w:rPr>
          <w:sz w:val="20"/>
          <w:szCs w:val="20"/>
          <w:color w:val="auto"/>
        </w:rPr>
      </w:pPr>
    </w:p>
    <w:p>
      <w:pPr>
        <w:ind w:right="40" w:firstLine="8"/>
        <w:spacing w:after="0" w:line="252" w:lineRule="auto"/>
        <w:tabs>
          <w:tab w:leader="none" w:pos="2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 the Depositary in its capacity as Depositary under the Class C-1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Class C-1 Deposit Agreement, any ADR or the Deposited Property.</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Class C-1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AWSs or interests therein.</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117" w:name="page118"/>
    <w:bookmarkEnd w:id="117"/>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CLASS C-1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C-1 DEPOSIT AGREEMENT, ANY ADR AND ANY TRANSACTIONS CONTEMPLATED THEREIN (WHETHER BASED ON CONTRACT, TORT, COMMON LAW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Class C-1 Deposit Agreement, in whole or in part.</w:t>
      </w:r>
    </w:p>
    <w:p>
      <w:pPr>
        <w:spacing w:after="0" w:line="221"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hereof, the Class C-1 Deposit Agreement may not be assigned by either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Depositary.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40" w:firstLine="1466"/>
        <w:spacing w:after="0" w:line="266" w:lineRule="auto"/>
        <w:tabs>
          <w:tab w:leader="none" w:pos="174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Class C-1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color w:val="auto"/>
        </w:rPr>
      </w:pPr>
    </w:p>
    <w:p>
      <w:pPr>
        <w:ind w:right="200" w:firstLine="1466"/>
        <w:spacing w:after="0" w:line="266" w:lineRule="auto"/>
        <w:tabs>
          <w:tab w:leader="none" w:pos="17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Class C-1 Deposit Agreement (including, without limitation, each Holder and Beneficial Owner) acknowledges and agrees that no provision of the Class C-1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Titles and References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1466"/>
        <w:spacing w:after="0" w:line="253" w:lineRule="auto"/>
        <w:tabs>
          <w:tab w:leader="none" w:pos="174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Class C-1 Deposit Agreement to exhibits, articles, sections, subsections, and other subdivisions refer to the exhibits, articles, sections, subsections and other subdivisions of the Class C-1 Deposit Agreement unless expressly provided otherwise. The words "the Class C-1 Deposit Agreement", "herein", "hereof", "hereby", "hereunder", and words of similar import refer to the Class C-1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the Class C-1 Deposit Agreement are included for convenience only and shall be disregarded in construing the language contained in the Class C-1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18" w:name="page119"/>
    <w:bookmarkEnd w:id="118"/>
    <w:p>
      <w:pPr>
        <w:ind w:firstLine="1466"/>
        <w:spacing w:after="0" w:line="254" w:lineRule="auto"/>
        <w:tabs>
          <w:tab w:leader="none" w:pos="17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All references in any ADR(s) to paragraphs, exhibits, articles, sections, subsections, and other subdivisions refer to the 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vice versa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19" w:name="page120"/>
    <w:bookmarkEnd w:id="119"/>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POLESTAR AUTOMOTIVE HOLDING UK PLC and CITIBANK, N.A. have duly executed the Class C-1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CITIBANK, N.A.</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Galfo</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Galfo</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140" w:type="dxa"/>
            <w:vAlign w:val="bottom"/>
          </w:tcPr>
          <w:p>
            <w:pPr>
              <w:spacing w:after="0"/>
              <w:rPr>
                <w:sz w:val="17"/>
                <w:szCs w:val="17"/>
                <w:color w:val="auto"/>
              </w:rPr>
            </w:pPr>
          </w:p>
        </w:tc>
      </w:tr>
      <w:tr>
        <w:trPr>
          <w:trHeight w:val="453"/>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[FORM OF ADR]</w:t>
            </w: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Number_____________</w:t>
            </w: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CUSIP NUMBER:</w:t>
            </w:r>
          </w:p>
        </w:tc>
      </w:tr>
      <w:tr>
        <w:trPr>
          <w:trHeight w:val="414"/>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American Depositary Shares (each American</w:t>
            </w:r>
          </w:p>
        </w:tc>
      </w:tr>
      <w:tr>
        <w:trPr>
          <w:trHeight w:val="216"/>
        </w:trPr>
        <w:tc>
          <w:tcPr>
            <w:tcW w:w="2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Depositary Share representing one (1) Class</w:t>
            </w:r>
          </w:p>
        </w:tc>
      </w:tr>
      <w:tr>
        <w:trPr>
          <w:trHeight w:val="234"/>
        </w:trPr>
        <w:tc>
          <w:tcPr>
            <w:tcW w:w="2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C-1 Preferred Share)</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AMERICAN DEPOSITARY RECEIPT</w:t>
            </w:r>
          </w:p>
        </w:tc>
      </w:tr>
      <w:tr>
        <w:trPr>
          <w:trHeight w:val="432"/>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rPr>
              <w:t>FOR</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AMERICAN DEPOSITARY SHARES</w:t>
            </w:r>
          </w:p>
        </w:tc>
      </w:tr>
      <w:tr>
        <w:trPr>
          <w:trHeight w:val="432"/>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w w:val="98"/>
              </w:rPr>
              <w:t>representing</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50"/>
              <w:spacing w:after="0"/>
              <w:rPr>
                <w:sz w:val="20"/>
                <w:szCs w:val="20"/>
                <w:color w:val="auto"/>
              </w:rPr>
            </w:pPr>
            <w:r>
              <w:rPr>
                <w:rFonts w:ascii="Times New Roman" w:cs="Times New Roman" w:eastAsia="Times New Roman" w:hAnsi="Times New Roman"/>
                <w:sz w:val="18"/>
                <w:szCs w:val="18"/>
                <w:color w:val="auto"/>
                <w:w w:val="99"/>
              </w:rPr>
              <w:t>DEPOSITED CLASS C-1 PREFERRED SHARES</w:t>
            </w:r>
          </w:p>
        </w:tc>
      </w:tr>
      <w:tr>
        <w:trPr>
          <w:trHeight w:val="432"/>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rPr>
              <w:t>of</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POLESTAR AUTOMOTIVE HOLDING UK PLC</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(Incorporated under the laws of England and Wales)</w:t>
            </w:r>
          </w:p>
        </w:tc>
      </w:tr>
    </w:tbl>
    <w:p>
      <w:pPr>
        <w:spacing w:after="0" w:line="198"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"ADSs"), representing</w:t>
      </w:r>
    </w:p>
    <w:p>
      <w:pPr>
        <w:ind w:right="60"/>
        <w:spacing w:after="0" w:line="252" w:lineRule="auto"/>
        <w:rPr>
          <w:sz w:val="20"/>
          <w:szCs w:val="20"/>
          <w:color w:val="auto"/>
        </w:rPr>
      </w:pPr>
      <w:r>
        <w:rPr>
          <w:rFonts w:ascii="Times New Roman" w:cs="Times New Roman" w:eastAsia="Times New Roman" w:hAnsi="Times New Roman"/>
          <w:sz w:val="18"/>
          <w:szCs w:val="18"/>
          <w:color w:val="auto"/>
        </w:rPr>
        <w:t>deposited Class C-1 Preferred Shares, including evidence of rights to receive such Class C-1 Preferred Shares (the "Shares"), of Polestar Automotive Holding UK PLC, a public limited company incorporated under the laws of England and Wales (the "Company"). As of the date of the Class C-1 Deposit Agreement (as hereinafter defined), each ADS represents one (1) Share deposited under the Class C-1 Deposit Agreement with the Custodian, which at the date of execution of the Class C-1 Deposit Agreement is Citibank, N.A. (London) (the "Custodian"). The ADS-to-Share ratio is subject to amendment as provided in Articles IV and VI of the Class C-1 Deposit Agreement. The Depositary's Principal Office is located at 388 Greenwich Street, New York, New York 10013, U.S.A.</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21" w:name="page122"/>
    <w:bookmarkEnd w:id="121"/>
    <w:p>
      <w:pPr>
        <w:ind w:right="60" w:firstLine="656"/>
        <w:spacing w:after="0" w:line="253" w:lineRule="auto"/>
        <w:tabs>
          <w:tab w:leader="none" w:pos="948"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Class C-1 Deposit Agreement. </w:t>
      </w:r>
      <w:r>
        <w:rPr>
          <w:rFonts w:ascii="Times New Roman" w:cs="Times New Roman" w:eastAsia="Times New Roman" w:hAnsi="Times New Roman"/>
          <w:sz w:val="18"/>
          <w:szCs w:val="18"/>
          <w:color w:val="auto"/>
        </w:rPr>
        <w:t>This American Depositary Receipt is one of an issue of American Depositary Receipts ("ADRs"),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and to be issued upon the terms and conditions set forth in the Class C-1 Deposit Agreement, dated as of June 23, 2022 (as amended and supplemented from time to time, the "Class C-1 Deposit Agreement"), by and among the Company, the Depositary, and all Holders and Beneficial Owners from time to time of ADSs evidenced by ADRs issued thereunder. The Class C-1 Deposit Agreement sets forth the rights and obligations of Holders and Beneficial Owners of ADRs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Class C-1 Deposit Agreement are on file at the Principal Office of the Depositary and with the Custodian. Each Holder and each Beneficial Owner, upon acceptance of any ADSs (or any interest therein) issued in accordance with the terms and conditions of the Class C-1 Deposit Agreement, shall be deemed for all purposes to (a) be a party to and bound by the terms of the Class C-1 Deposit Agreement and applicable ADR(s), and (b) appoint the Depositary its attorney-in-fact, with full power to delegate, to act on its behalf and to take any and all actions contemplated in the Class C-1 Deposit Agreement and the applicable ADR(s), to adopt any and all procedures necessary to comply with applicable law and to take such action as the Depositary in its sole discretion may deem necessary or appropriate to carry out the purposes of the Class C-1 Deposit Agreement and the applicable ADR(s), the taking of such actions to be the conclusive determinant of the necessity and appropriateness thereof.</w:t>
      </w:r>
    </w:p>
    <w:p>
      <w:pPr>
        <w:spacing w:after="0" w:line="19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Class C-1 Deposit Agreement and the Articles of Association of the Company (as in effect on the date of the signing of the Class C-1 Deposit Agreement) and are qualified by and subject to the detailed provisions of the Class C-1 Deposit Agreement and the Articles of Association, to which reference is hereby made. All capitalized terms used herein which are not otherwise defined herein shall have the meanings ascribed thereto in the Class C-1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w:t>
      </w:r>
    </w:p>
    <w:p>
      <w:pPr>
        <w:spacing w:after="0" w:line="185" w:lineRule="exact"/>
        <w:rPr>
          <w:sz w:val="20"/>
          <w:szCs w:val="20"/>
          <w:color w:val="auto"/>
        </w:rPr>
      </w:pPr>
    </w:p>
    <w:p>
      <w:pPr>
        <w:ind w:firstLine="656"/>
        <w:spacing w:after="0" w:line="253" w:lineRule="auto"/>
        <w:tabs>
          <w:tab w:leader="none" w:pos="948"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of Deposited Securities</w:t>
      </w:r>
      <w:r>
        <w:rPr>
          <w:rFonts w:ascii="Times New Roman" w:cs="Times New Roman" w:eastAsia="Times New Roman" w:hAnsi="Times New Roman"/>
          <w:sz w:val="18"/>
          <w:szCs w:val="18"/>
          <w:color w:val="auto"/>
        </w:rPr>
        <w:t>. The Holder of this ADR (and of the ADSs evidenced hereby) shall be entitled to Delivery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Custodian's designated office) of the Deposited Securities at the time represented by the ADSs evidenced hereby upon satisfaction of each of the following conditions: (i) the Holder (or a duly authorized attorney of the Holder) has duly Delivered ADSs to the Depositary at its Principal Office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C-1 Deposit Agreement) have been paid, subject, however, in each case, to the terms and conditions of this ADR, of the Class C-1 Deposit Agreement, of the Company's Articles of Association, of any applicable laws and the rules of CREST, and to any provisions of or governing the Deposited Securities, in each case as in effect at the time thereof.</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22" w:name="page123"/>
    <w:bookmarkEnd w:id="122"/>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C-1 Deposit Agreement, of this ADR so cancelled, of the Articles of Association of the Company, of any applicable laws and the rules of CREST, and to the terms and conditions of or governing the Deposited Securities, in each case as in effect at the time thereof.</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 Notwithstanding anything else contained in this ADR or the Class C-1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186" w:lineRule="exact"/>
        <w:rPr>
          <w:sz w:val="20"/>
          <w:szCs w:val="20"/>
          <w:color w:val="auto"/>
        </w:rPr>
      </w:pPr>
    </w:p>
    <w:p>
      <w:pPr>
        <w:ind w:right="40" w:firstLine="656"/>
        <w:spacing w:after="0" w:line="254" w:lineRule="auto"/>
        <w:tabs>
          <w:tab w:leader="none" w:pos="94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Combination and Split-Up of ADRs</w:t>
      </w:r>
      <w:r>
        <w:rPr>
          <w:rFonts w:ascii="Times New Roman" w:cs="Times New Roman" w:eastAsia="Times New Roman" w:hAnsi="Times New Roman"/>
          <w:sz w:val="18"/>
          <w:szCs w:val="18"/>
          <w:color w:val="auto"/>
        </w:rPr>
        <w:t>. The Registrar shall register the transfer of this ADR (and of the ADSs represented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C to, the Class C-1 Deposit Agreement) have been paid, subject, however, in each case, to the terms and conditions of this ADR, of the Class C-1 Deposit Agreement, of the Company's Articles of Association and of applicable law and to any provisions of or governing the Deposited Securities, in each case as in effect at the time thereof.</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3" w:name="page124"/>
    <w:bookmarkEnd w:id="123"/>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(when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C-1 Deposit Agreement) have been paid, subject, however, in each case, to the terms and conditions of this ADR, of the Class C-1 Deposit Agreement, of the Company's Articles of Association and of applicable law and to any provisions of or governing the Deposited Securities, in each case as in effect at the time thereof.</w:t>
      </w:r>
    </w:p>
    <w:p>
      <w:pPr>
        <w:spacing w:after="0" w:line="184" w:lineRule="exact"/>
        <w:rPr>
          <w:sz w:val="20"/>
          <w:szCs w:val="20"/>
          <w:color w:val="auto"/>
        </w:rPr>
      </w:pPr>
    </w:p>
    <w:p>
      <w:pPr>
        <w:ind w:firstLine="656"/>
        <w:spacing w:after="0" w:line="254" w:lineRule="auto"/>
        <w:tabs>
          <w:tab w:leader="none" w:pos="94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Pre-Conditions to Registration, Transfer, Etc</w:t>
      </w:r>
      <w:r>
        <w:rPr>
          <w:rFonts w:ascii="Times New Roman" w:cs="Times New Roman" w:eastAsia="Times New Roman" w:hAnsi="Times New Roman"/>
          <w:sz w:val="18"/>
          <w:szCs w:val="18"/>
          <w:color w:val="auto"/>
        </w:rPr>
        <w:t>. As a condition precedent to the execution and delivery,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the Class C-1 Deposit Agreement and in this ADR, (ii) the production of proof reasonably satisfactory to it as to the identity and genuineness of any signature or any other matters contemplated in Section 3.1 of the Class C-1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the Class C-1 Deposit Agreement, the terms of the Deposited Securities and applicable law.</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4" w:name="page125"/>
    <w:bookmarkEnd w:id="124"/>
    <w:p>
      <w:pPr>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upon which the Shares or ADSs are listed, or under any provision of the Class C-1 Deposit Agreement or this ADR, if applicable, or under any provision of, or governing, the Deposited Securities, or because of a meeting of shareholders of the Company or for any other reason, subject in all cases to paragraph (24) and Section 7.8 of the Class C-1 Deposit Agreement. Notwithstanding any provision of the Class C-1 Deposit Agreement or this ADR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ind w:firstLine="656"/>
        <w:spacing w:after="0" w:line="255" w:lineRule="auto"/>
        <w:tabs>
          <w:tab w:leader="none" w:pos="948"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Information Requests</w:t>
      </w:r>
      <w:r>
        <w:rPr>
          <w:rFonts w:ascii="Times New Roman" w:cs="Times New Roman" w:eastAsia="Times New Roman" w:hAnsi="Times New Roman"/>
          <w:sz w:val="18"/>
          <w:szCs w:val="18"/>
          <w:color w:val="auto"/>
        </w:rPr>
        <w:t>. Notwithstanding any other provision of the Class C-1 Deposit Agreement or this ADR,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of the ADSs represented hereby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 to such requests received by the Depositary.</w:t>
      </w:r>
    </w:p>
    <w:p>
      <w:pPr>
        <w:spacing w:after="0" w:line="184" w:lineRule="exact"/>
        <w:rPr>
          <w:rFonts w:ascii="Times New Roman" w:cs="Times New Roman" w:eastAsia="Times New Roman" w:hAnsi="Times New Roman"/>
          <w:sz w:val="18"/>
          <w:szCs w:val="18"/>
          <w:b w:val="1"/>
          <w:bCs w:val="1"/>
          <w:color w:val="auto"/>
        </w:rPr>
      </w:pPr>
    </w:p>
    <w:p>
      <w:pPr>
        <w:ind w:right="60" w:firstLine="656"/>
        <w:spacing w:after="0" w:line="268" w:lineRule="auto"/>
        <w:tabs>
          <w:tab w:leader="none" w:pos="948"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ADSs by ADS Holders</w:t>
      </w:r>
      <w:r>
        <w:rPr>
          <w:rFonts w:ascii="Times New Roman" w:cs="Times New Roman" w:eastAsia="Times New Roman" w:hAnsi="Times New Roman"/>
          <w:sz w:val="18"/>
          <w:szCs w:val="18"/>
          <w:color w:val="auto"/>
        </w:rPr>
        <w:t>. Subject to the terms hereof and of the Class C-1 Deposit Agreement, Holders of ADSs may convert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represented thereby upon the terms of conversion for the Shares set forth in the Articles of Association prior to the ADS Expiration Date on any Business Day starting on July 25, 2022.</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In the event that a Holder of ADSs wishes to convert the Shares represented by ADSs into Class A ADSs representing Class A shares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may be converted at such time, the Holder shall be required to take the following actions:</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(a) Present such Holder's ADSs to the Depositary (c/o of the ADS Admin Agent) for cancellation and conversion of the underlying</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ind w:left="880" w:right="20" w:firstLine="640"/>
        <w:spacing w:after="0" w:line="266" w:lineRule="auto"/>
        <w:tabs>
          <w:tab w:leader="none" w:pos="182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C-1 Deposit Agreement), and (y) the issuance and delivery of Class A ADSs (as set forth in the Class A Deposit Agreement).</w:t>
      </w:r>
    </w:p>
    <w:p>
      <w:pPr>
        <w:spacing w:after="0" w:line="175" w:lineRule="exact"/>
        <w:rPr>
          <w:rFonts w:ascii="Times New Roman" w:cs="Times New Roman" w:eastAsia="Times New Roman" w:hAnsi="Times New Roman"/>
          <w:sz w:val="18"/>
          <w:szCs w:val="18"/>
          <w:color w:val="auto"/>
        </w:rPr>
      </w:pPr>
    </w:p>
    <w:p>
      <w:pPr>
        <w:ind w:left="880" w:right="100" w:firstLine="640"/>
        <w:spacing w:after="0" w:line="282" w:lineRule="auto"/>
        <w:tabs>
          <w:tab w:leader="none" w:pos="181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ADS Depositary (c/o the ADS Admin Agent) a duly completed and signed ADS Conversion Form,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Class C-1 Deposit Agreement (the </w:t>
      </w:r>
      <w:r>
        <w:rPr>
          <w:rFonts w:ascii="Times New Roman" w:cs="Times New Roman" w:eastAsia="Times New Roman" w:hAnsi="Times New Roman"/>
          <w:sz w:val="18"/>
          <w:szCs w:val="18"/>
          <w:u w:val="single" w:color="auto"/>
          <w:color w:val="auto"/>
        </w:rPr>
        <w:t>"ADS Conversion Form</w:t>
      </w:r>
      <w:r>
        <w:rPr>
          <w:rFonts w:ascii="Times New Roman" w:cs="Times New Roman" w:eastAsia="Times New Roman" w:hAnsi="Times New Roman"/>
          <w:sz w:val="18"/>
          <w:szCs w:val="18"/>
          <w:color w:val="auto"/>
        </w:rPr>
        <w:t>"), instructing the Depositary to:</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cause to be canceled, the ADSs presented for cancellation;</w:t>
      </w:r>
    </w:p>
    <w:p>
      <w:pPr>
        <w:spacing w:after="0" w:line="225" w:lineRule="exact"/>
        <w:rPr>
          <w:rFonts w:ascii="Times New Roman" w:cs="Times New Roman" w:eastAsia="Times New Roman" w:hAnsi="Times New Roman"/>
          <w:sz w:val="18"/>
          <w:szCs w:val="18"/>
          <w:color w:val="auto"/>
        </w:rPr>
      </w:pPr>
    </w:p>
    <w:p>
      <w:pPr>
        <w:ind w:left="1960" w:hanging="8"/>
        <w:spacing w:after="0" w:line="261" w:lineRule="auto"/>
        <w:tabs>
          <w:tab w:leader="none" w:pos="222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79" w:lineRule="exact"/>
        <w:rPr>
          <w:rFonts w:ascii="Times New Roman" w:cs="Times New Roman" w:eastAsia="Times New Roman" w:hAnsi="Times New Roman"/>
          <w:sz w:val="18"/>
          <w:szCs w:val="18"/>
          <w:color w:val="auto"/>
        </w:rPr>
      </w:pPr>
    </w:p>
    <w:p>
      <w:pPr>
        <w:ind w:left="1960" w:right="180" w:hanging="8"/>
        <w:spacing w:after="0" w:line="282" w:lineRule="auto"/>
        <w:tabs>
          <w:tab w:leader="none" w:pos="227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Conversion Agent to deliver Shares deliverable upon conversion of the Shares in accordance with the Articles of Association to the custodian under the Class A Deposit Agreement; and</w:t>
      </w:r>
    </w:p>
    <w:p>
      <w:pPr>
        <w:spacing w:after="0" w:line="161" w:lineRule="exact"/>
        <w:rPr>
          <w:rFonts w:ascii="Times New Roman" w:cs="Times New Roman" w:eastAsia="Times New Roman" w:hAnsi="Times New Roman"/>
          <w:sz w:val="18"/>
          <w:szCs w:val="18"/>
          <w:color w:val="auto"/>
        </w:rPr>
      </w:pPr>
    </w:p>
    <w:p>
      <w:pPr>
        <w:ind w:left="1960" w:right="100" w:hanging="8"/>
        <w:spacing w:after="0" w:line="282" w:lineRule="auto"/>
        <w:tabs>
          <w:tab w:leader="none" w:pos="226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depositary under the Class A Deposit Agreement to issue Class A ADSs to the account or accounts specified in the ADS Conversion Form.</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and ADS fees applicable to the cancellation and conversion of ADSs and the issuance and delivery of Class A ADSs.</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6" w:name="page127"/>
    <w:bookmarkEnd w:id="126"/>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Depositary shall, upon receipt of ADSs for conversion, the duly completed ADS Conversion Form, the Share Conversion Price and the ADS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Share Conversion Price received directly from the Holder of the ADSs so canceled.</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ADSs will be issued upon the conversion of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at any time adjusts the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ind w:right="20" w:firstLine="656"/>
        <w:spacing w:after="0" w:line="259" w:lineRule="auto"/>
        <w:tabs>
          <w:tab w:leader="none" w:pos="948"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Interest</w:t>
      </w:r>
      <w:r>
        <w:rPr>
          <w:rFonts w:ascii="Times New Roman" w:cs="Times New Roman" w:eastAsia="Times New Roman" w:hAnsi="Times New Roman"/>
          <w:sz w:val="18"/>
          <w:szCs w:val="18"/>
          <w:color w:val="auto"/>
        </w:rPr>
        <w:t>. Notwithstanding any other provision of the Class C-1 Deposit Agreement, each Holder and Beneficial Owner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ADR, such disclosure requirements regarding ownership of Shares are as follows: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7" w:name="page128"/>
    <w:bookmarkEnd w:id="127"/>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Class C-1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84" w:lineRule="exact"/>
        <w:rPr>
          <w:sz w:val="20"/>
          <w:szCs w:val="20"/>
          <w:color w:val="auto"/>
        </w:rPr>
      </w:pPr>
    </w:p>
    <w:p>
      <w:pPr>
        <w:ind w:firstLine="656"/>
        <w:spacing w:after="0" w:line="252" w:lineRule="auto"/>
        <w:tabs>
          <w:tab w:leader="none" w:pos="948"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of Holder for Taxes and Other Charges</w:t>
      </w:r>
      <w:r>
        <w:rPr>
          <w:rFonts w:ascii="Times New Roman" w:cs="Times New Roman" w:eastAsia="Times New Roman" w:hAnsi="Times New Roman"/>
          <w:sz w:val="18"/>
          <w:szCs w:val="18"/>
          <w:color w:val="auto"/>
        </w:rPr>
        <w:t>. Any tax or other governmental charge payable by the Custodian or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the Beneficial Owner any or all of such Deposited Property and apply such distributions and sale proceeds in payment of, any taxes (including applicable interest and penalties) or charges that are or maybe payable by Holder or Beneficial Owners in respect of the ADSs, Deposited Property and ADRs, the Holder and the Beneficial Owner hereof remaining liable for any deficiency. The Custodian may refuse the deposit of Shares and the Depositary may refuse to issue ADSs, deliver ADRs, convert ADSs, register the transfer of ADSs, register the split-up or combination of ADRs and (subject to paragraph (25) and Section 7.8(a) of the Class C-1 Deposit Agreement) the withdrawal of Deposited Payment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C-1 Deposit Agreement or any ADR, the obligations of Holders and Beneficial Owners under Section 3.2 of the Class C-1 Deposit Agreement shall survive any transfer of ADSs, any cancellation of ADSs and withdrawal of Deposited Securities, and the termination of the Class C-1 Deposit Agreement.</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28" w:name="page129"/>
    <w:bookmarkEnd w:id="128"/>
    <w:p>
      <w:pPr>
        <w:ind w:right="120" w:firstLine="656"/>
        <w:spacing w:after="0" w:line="254" w:lineRule="auto"/>
        <w:tabs>
          <w:tab w:leader="none" w:pos="948"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Depositors</w:t>
      </w:r>
      <w:r>
        <w:rPr>
          <w:rFonts w:ascii="Times New Roman" w:cs="Times New Roman" w:eastAsia="Times New Roman" w:hAnsi="Times New Roman"/>
          <w:sz w:val="18"/>
          <w:szCs w:val="18"/>
          <w:color w:val="auto"/>
        </w:rPr>
        <w:t>. Each person depositing Shares under the Class C-1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of the Class C-1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52" w:lineRule="auto"/>
        <w:tabs>
          <w:tab w:leader="none" w:pos="1038"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Filing Proofs, Certificates and Other Information</w:t>
      </w:r>
      <w:r>
        <w:rPr>
          <w:rFonts w:ascii="Times New Roman" w:cs="Times New Roman" w:eastAsia="Times New Roman" w:hAnsi="Times New Roman"/>
          <w:sz w:val="18"/>
          <w:szCs w:val="18"/>
          <w:color w:val="auto"/>
        </w:rPr>
        <w:t>. Any person presenting Shares for deposit, any Holder and any Beneficial Owner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C-1 Deposit Agreement or this ADR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C-1 Deposit Agreement and this ADR,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paragraph (25) and Section 7.8 of the Class C-1 Deposit Agreement, the delivery of any Deposited Property until such proof or other information is filed or such certifications are executed, or such representations are made, or such other information and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9" w:name="page130"/>
    <w:bookmarkEnd w:id="129"/>
    <w:p>
      <w:pPr>
        <w:ind w:left="384" w:hanging="384"/>
        <w:spacing w:after="0"/>
        <w:tabs>
          <w:tab w:leader="none" w:pos="384"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 of Depositary</w:t>
      </w:r>
      <w:r>
        <w:rPr>
          <w:rFonts w:ascii="Times New Roman" w:cs="Times New Roman" w:eastAsia="Times New Roman" w:hAnsi="Times New Roman"/>
          <w:sz w:val="18"/>
          <w:szCs w:val="18"/>
          <w:color w:val="auto"/>
        </w:rPr>
        <w:t>. The Depositary shall charge the following fees:</w:t>
      </w:r>
    </w:p>
    <w:p>
      <w:pPr>
        <w:spacing w:after="0" w:line="227" w:lineRule="exact"/>
        <w:rPr>
          <w:sz w:val="20"/>
          <w:szCs w:val="20"/>
          <w:color w:val="auto"/>
        </w:rPr>
      </w:pPr>
    </w:p>
    <w:p>
      <w:pPr>
        <w:ind w:left="4" w:right="120" w:hanging="4"/>
        <w:spacing w:after="0" w:line="267"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so issued under the terms of the Class C-1 Deposit Agreement;</w:t>
      </w:r>
    </w:p>
    <w:p>
      <w:pPr>
        <w:spacing w:after="0" w:line="175" w:lineRule="exact"/>
        <w:rPr>
          <w:rFonts w:ascii="Times New Roman" w:cs="Times New Roman" w:eastAsia="Times New Roman" w:hAnsi="Times New Roman"/>
          <w:sz w:val="18"/>
          <w:szCs w:val="18"/>
          <w:color w:val="auto"/>
        </w:rPr>
      </w:pPr>
    </w:p>
    <w:p>
      <w:pPr>
        <w:ind w:left="4" w:right="280" w:hanging="4"/>
        <w:spacing w:after="0" w:line="266" w:lineRule="auto"/>
        <w:tabs>
          <w:tab w:leader="none" w:pos="31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Fee</w:t>
      </w:r>
      <w:r>
        <w:rPr>
          <w:rFonts w:ascii="Times New Roman" w:cs="Times New Roman" w:eastAsia="Times New Roman" w:hAnsi="Times New Roman"/>
          <w:sz w:val="18"/>
          <w:szCs w:val="18"/>
          <w:color w:val="auto"/>
        </w:rPr>
        <w:t>: to any person surrendering ADSs for cancellation (e.g., a cancellation of ADSs for Delivery of deposited Shares, upon a change in the ADS(s)-to-Share(s) ratio, or for any other reason), a fee not in excess of U.S. $5.00 per 100 ADSs (or fraction thereof) cancelled(except as provided for in (iv) and (v) below);</w:t>
      </w:r>
    </w:p>
    <w:p>
      <w:pPr>
        <w:spacing w:after="0" w:line="175" w:lineRule="exact"/>
        <w:rPr>
          <w:rFonts w:ascii="Times New Roman" w:cs="Times New Roman" w:eastAsia="Times New Roman" w:hAnsi="Times New Roman"/>
          <w:sz w:val="18"/>
          <w:szCs w:val="18"/>
          <w:color w:val="auto"/>
        </w:rPr>
      </w:pPr>
    </w:p>
    <w:p>
      <w:pPr>
        <w:ind w:left="4" w:right="140" w:hanging="4"/>
        <w:spacing w:after="0" w:line="282" w:lineRule="auto"/>
        <w:tabs>
          <w:tab w:leader="none" w:pos="3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to any Holder of ADSs, a fee not in excess of U.S. $5.00 per 100 ADSs (or fraction thereof) held for the distribution of cash proceeds (i.e., upon the sale of rights and other entitlements);</w:t>
      </w:r>
    </w:p>
    <w:p>
      <w:pPr>
        <w:spacing w:after="0" w:line="161" w:lineRule="exact"/>
        <w:rPr>
          <w:rFonts w:ascii="Times New Roman" w:cs="Times New Roman" w:eastAsia="Times New Roman" w:hAnsi="Times New Roman"/>
          <w:sz w:val="18"/>
          <w:szCs w:val="18"/>
          <w:color w:val="auto"/>
        </w:rPr>
      </w:pPr>
    </w:p>
    <w:p>
      <w:pPr>
        <w:ind w:left="4" w:right="180" w:hanging="4"/>
        <w:spacing w:after="0" w:line="282" w:lineRule="auto"/>
        <w:tabs>
          <w:tab w:leader="none" w:pos="35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Distribution /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free Share distributions or (b) an exercise of rights to purchase additional ADSs;</w:t>
      </w:r>
    </w:p>
    <w:p>
      <w:pPr>
        <w:spacing w:after="0" w:line="161" w:lineRule="exact"/>
        <w:rPr>
          <w:rFonts w:ascii="Times New Roman" w:cs="Times New Roman" w:eastAsia="Times New Roman" w:hAnsi="Times New Roman"/>
          <w:sz w:val="18"/>
          <w:szCs w:val="18"/>
          <w:color w:val="auto"/>
        </w:rPr>
      </w:pPr>
    </w:p>
    <w:p>
      <w:pPr>
        <w:ind w:left="4" w:hanging="4"/>
        <w:spacing w:after="0" w:line="282" w:lineRule="auto"/>
        <w:tabs>
          <w:tab w:leader="none" w:pos="30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xml:space="preserve"> by any Holder of ADS(s), a fee not in excess of U.S. $5.00 per 100 ADSs (or fraction thereof) held for the distribution of securities other than ADSs or rights to purchase additional ADSs (e.g., spin-off securities);</w:t>
      </w:r>
    </w:p>
    <w:p>
      <w:pPr>
        <w:spacing w:after="0" w:line="161" w:lineRule="exact"/>
        <w:rPr>
          <w:rFonts w:ascii="Times New Roman" w:cs="Times New Roman" w:eastAsia="Times New Roman" w:hAnsi="Times New Roman"/>
          <w:sz w:val="18"/>
          <w:szCs w:val="18"/>
          <w:color w:val="auto"/>
        </w:rPr>
      </w:pPr>
    </w:p>
    <w:p>
      <w:pPr>
        <w:ind w:left="4" w:right="380" w:hanging="4"/>
        <w:spacing w:after="0" w:line="282" w:lineRule="auto"/>
        <w:tabs>
          <w:tab w:leader="none" w:pos="35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4" w:right="140" w:hanging="4"/>
        <w:spacing w:after="0" w:line="282" w:lineRule="auto"/>
        <w:tabs>
          <w:tab w:leader="none" w:pos="40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xml:space="preserve"> by any Holder of ADS(s) being transferred or by any person to whom ADSs are transferred, a fee not in excess of U.S. $5.00 per 100 ADSs (or fraction thereof) transferred;</w:t>
      </w:r>
    </w:p>
    <w:p>
      <w:pPr>
        <w:spacing w:after="0" w:line="161" w:lineRule="exact"/>
        <w:rPr>
          <w:rFonts w:ascii="Times New Roman" w:cs="Times New Roman" w:eastAsia="Times New Roman" w:hAnsi="Times New Roman"/>
          <w:sz w:val="18"/>
          <w:szCs w:val="18"/>
          <w:color w:val="auto"/>
        </w:rPr>
      </w:pPr>
    </w:p>
    <w:p>
      <w:pPr>
        <w:ind w:left="4" w:right="140" w:hanging="4"/>
        <w:spacing w:after="0" w:line="289" w:lineRule="auto"/>
        <w:tabs>
          <w:tab w:leader="none" w:pos="45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ADS Conversion Fee</w:t>
      </w:r>
      <w:r>
        <w:rPr>
          <w:rFonts w:ascii="Times New Roman" w:cs="Times New Roman" w:eastAsia="Times New Roman" w:hAnsi="Times New Roman"/>
          <w:sz w:val="17"/>
          <w:szCs w:val="17"/>
          <w:color w:val="auto"/>
        </w:rPr>
        <w:t>: by any Holder of ADS(s) being converted or by any person to whom the converted ADSs are delivered, a fee not in excess of U.S. $5.00 per 100 ADSs (or fraction thereof) converted from one ADS series to another ADS series (e.g., upon conversion of Partial Entitlement ADSs for Full Entitlement ADSs, or upon conversion of Restricted ADSs into freely transferrable ADSs, and vice versa); and</w:t>
      </w:r>
    </w:p>
    <w:p>
      <w:pPr>
        <w:spacing w:after="0" w:line="257"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792" w:right="379" w:bottom="1440" w:gutter="0" w:footer="0" w:header="0"/>
        </w:sectPr>
      </w:pPr>
    </w:p>
    <w:bookmarkStart w:id="130" w:name="page131"/>
    <w:bookmarkEnd w:id="130"/>
    <w:p>
      <w:pPr>
        <w:ind w:left="660" w:hanging="4"/>
        <w:spacing w:after="0" w:line="282" w:lineRule="auto"/>
        <w:tabs>
          <w:tab w:leader="none" w:pos="101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ADSs into Class A ADSs</w:t>
      </w:r>
      <w:r>
        <w:rPr>
          <w:rFonts w:ascii="Times New Roman" w:cs="Times New Roman" w:eastAsia="Times New Roman" w:hAnsi="Times New Roman"/>
          <w:sz w:val="18"/>
          <w:szCs w:val="18"/>
          <w:color w:val="auto"/>
        </w:rPr>
        <w:t>: to any person surrendering ADSs in connection with the conversion of ADSs into Class A ADSs, a fee not in excess of U.S. $5.00 per 100 ADSs (or fraction thereof) so surrendered for conversion.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Holders, Beneficial Owners, persons depositing Shares and persons surrendering ADSs for cancellation and withdrawal of Deposited Securities will be required to pay the following charges:</w:t>
      </w:r>
    </w:p>
    <w:p>
      <w:pPr>
        <w:spacing w:after="0" w:line="162" w:lineRule="exact"/>
        <w:rPr>
          <w:sz w:val="20"/>
          <w:szCs w:val="20"/>
          <w:color w:val="auto"/>
        </w:rPr>
      </w:pPr>
    </w:p>
    <w:p>
      <w:pPr>
        <w:ind w:left="1520" w:hanging="216"/>
        <w:spacing w:after="0"/>
        <w:tabs>
          <w:tab w:leader="none" w:pos="1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300" w:right="140" w:firstLine="4"/>
        <w:spacing w:after="0" w:line="266" w:lineRule="auto"/>
        <w:tabs>
          <w:tab w:leader="none" w:pos="15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61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Class C-1 Deposit Agreement to be at the expense of the person depositing or withdrawing Shares or Holders and Beneficial Owners of ADSs;</w:t>
      </w:r>
    </w:p>
    <w:p>
      <w:pPr>
        <w:spacing w:after="0" w:line="161" w:lineRule="exact"/>
        <w:rPr>
          <w:rFonts w:ascii="Times New Roman" w:cs="Times New Roman" w:eastAsia="Times New Roman" w:hAnsi="Times New Roman"/>
          <w:sz w:val="18"/>
          <w:szCs w:val="18"/>
          <w:color w:val="auto"/>
        </w:rPr>
      </w:pPr>
    </w:p>
    <w:p>
      <w:pPr>
        <w:ind w:left="1300" w:firstLine="4"/>
        <w:spacing w:after="0" w:line="266" w:lineRule="auto"/>
        <w:tabs>
          <w:tab w:leader="none" w:pos="160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300" w:right="260" w:firstLine="4"/>
        <w:spacing w:after="0" w:line="282" w:lineRule="auto"/>
        <w:tabs>
          <w:tab w:leader="none" w:pos="15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1300" w:right="580" w:firstLine="4"/>
        <w:spacing w:after="0" w:line="282" w:lineRule="auto"/>
        <w:tabs>
          <w:tab w:leader="none" w:pos="16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ADS program;</w:t>
      </w:r>
    </w:p>
    <w:p>
      <w:pPr>
        <w:spacing w:after="0" w:line="162" w:lineRule="exact"/>
        <w:rPr>
          <w:sz w:val="20"/>
          <w:szCs w:val="20"/>
          <w:color w:val="auto"/>
        </w:rPr>
      </w:pPr>
    </w:p>
    <w:p>
      <w:pPr>
        <w:ind w:left="1300" w:right="100" w:firstLine="4"/>
        <w:spacing w:after="0" w:line="282" w:lineRule="auto"/>
        <w:tabs>
          <w:tab w:leader="none" w:pos="16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C-1 Deposit Agreement pursuant to any ancillary agreement to the Class C-1 Deposit Agreement in respect of the ADS program, the ADSs and the ADRs; and</w:t>
      </w:r>
    </w:p>
    <w:p>
      <w:pPr>
        <w:spacing w:after="0" w:line="161" w:lineRule="exact"/>
        <w:rPr>
          <w:rFonts w:ascii="Times New Roman" w:cs="Times New Roman" w:eastAsia="Times New Roman" w:hAnsi="Times New Roman"/>
          <w:sz w:val="18"/>
          <w:szCs w:val="18"/>
          <w:color w:val="auto"/>
        </w:rPr>
      </w:pPr>
    </w:p>
    <w:p>
      <w:pPr>
        <w:ind w:left="1300" w:right="60" w:firstLine="4"/>
        <w:spacing w:after="0" w:line="282" w:lineRule="auto"/>
        <w:tabs>
          <w:tab w:leader="none" w:pos="165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Class C-1 the Deposit Agreement pursuant to any ancillary agreement to the Class C-1 Deposit Agreement in respect of the ADR program, the ADSs and the ADRs.</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131" w:name="page132"/>
    <w:bookmarkEnd w:id="131"/>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Any other charges and expenses of the Depositary under the Class C-1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paragraph (23) of this ADR. The Depositary will provide, without charge, a copy of its latest fee schedule to anyone upon request.</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19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ADS program established pursuant to the Class C-1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2" w:name="page133"/>
    <w:bookmarkEnd w:id="132"/>
    <w:p>
      <w:pPr>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Class C-1 Deposit Agreement. As to any Depositary, upon the resignation or removal of such Depositary as described in Section 5.4 of the Class C-1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firstLine="656"/>
        <w:spacing w:after="0" w:line="255" w:lineRule="auto"/>
        <w:tabs>
          <w:tab w:leader="none" w:pos="103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to ADRs</w:t>
      </w:r>
      <w:r>
        <w:rPr>
          <w:rFonts w:ascii="Times New Roman" w:cs="Times New Roman" w:eastAsia="Times New Roman" w:hAnsi="Times New Roman"/>
          <w:sz w:val="18"/>
          <w:szCs w:val="18"/>
          <w:color w:val="auto"/>
        </w:rPr>
        <w:t>. It is a condition of this ADR, and every successive Holder of this ADR by accepting or holding the same consents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that title to this ADR (and to each ADS evidenced hereby) shall be transferable upon the same terms as a certificated security under the laws of the State of New York, provided that the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Class C-1 Deposit Agreement or this ADR to any holder of this ADR or any Beneficial Owner unless such holder is the Holder of this ADR registered on the books of the Depositary or, in the case of a Beneficial Owner, such Beneficial Owner or the Beneficial Owner's representative is the Holder registered on the books of the Depositary.</w:t>
      </w:r>
    </w:p>
    <w:p>
      <w:pPr>
        <w:spacing w:after="0" w:line="184" w:lineRule="exact"/>
        <w:rPr>
          <w:rFonts w:ascii="Times New Roman" w:cs="Times New Roman" w:eastAsia="Times New Roman" w:hAnsi="Times New Roman"/>
          <w:sz w:val="18"/>
          <w:szCs w:val="18"/>
          <w:b w:val="1"/>
          <w:bCs w:val="1"/>
          <w:color w:val="auto"/>
        </w:rPr>
      </w:pPr>
    </w:p>
    <w:p>
      <w:pPr>
        <w:ind w:firstLine="656"/>
        <w:spacing w:after="0" w:line="256" w:lineRule="auto"/>
        <w:tabs>
          <w:tab w:leader="none" w:pos="103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ADR</w:t>
      </w:r>
      <w:r>
        <w:rPr>
          <w:rFonts w:ascii="Times New Roman" w:cs="Times New Roman" w:eastAsia="Times New Roman" w:hAnsi="Times New Roman"/>
          <w:sz w:val="18"/>
          <w:szCs w:val="18"/>
          <w:color w:val="auto"/>
        </w:rPr>
        <w:t>. The Holder(s) of this ADR (and the ADSs represented hereby) shall not be entitled to any benefits under the Class C-1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ADRs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ind w:right="40" w:firstLine="656"/>
        <w:spacing w:after="0" w:line="255" w:lineRule="auto"/>
        <w:tabs>
          <w:tab w:leader="none" w:pos="103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Information; Reports; Inspection of Transfer Books</w:t>
      </w:r>
      <w:r>
        <w:rPr>
          <w:rFonts w:ascii="Times New Roman" w:cs="Times New Roman" w:eastAsia="Times New Roman" w:hAnsi="Times New Roman"/>
          <w:sz w:val="18"/>
          <w:szCs w:val="18"/>
          <w:color w:val="auto"/>
        </w:rPr>
        <w:t>. 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located (as of the date of the Class C-1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Class C-1 Deposit Agreement.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33" w:name="page134"/>
    <w:bookmarkEnd w:id="133"/>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C-1 Deposit Agreement or the ADRs.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paragraph (25) and Section 7.8 of the Class C-1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CITIBANK, N.A.</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Depositary</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46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94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Principal Office of the Depositary is 388 Greenwich Street, New York, New York 10013, U.S.A.</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CLASS C-1 DEPOSIT AGREEMENT</w:t>
      </w:r>
    </w:p>
    <w:p>
      <w:pPr>
        <w:spacing w:after="0" w:line="221" w:lineRule="exact"/>
        <w:rPr>
          <w:sz w:val="20"/>
          <w:szCs w:val="20"/>
          <w:color w:val="auto"/>
        </w:rPr>
      </w:pPr>
    </w:p>
    <w:p>
      <w:pPr>
        <w:ind w:firstLine="656"/>
        <w:spacing w:after="0" w:line="252" w:lineRule="auto"/>
        <w:tabs>
          <w:tab w:leader="none" w:pos="1038"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in Cash, Shares, etc</w:t>
      </w:r>
      <w:r>
        <w:rPr>
          <w:rFonts w:ascii="Times New Roman" w:cs="Times New Roman" w:eastAsia="Times New Roman" w:hAnsi="Times New Roman"/>
          <w:sz w:val="18"/>
          <w:szCs w:val="18"/>
          <w:color w:val="auto"/>
        </w:rPr>
        <w:t>. Whenever the Depositary receives confirmation from the Custodian of receipt of any cash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any Deposited Securities, or receives proceeds from the sale of any Deposited Securities or of any entitlements held in respect of Deposited Securities under the terms of the Class C-1 Deposit Agreement, the Depositary will, subject to English laws and regulations, (i) if at the time of receipt thereof any amounts are received in a Foreign Currency, promptly convert or cause to be converted such cash distribution or proceeds into Dollars (upon the terms and conditions of Section 4.9 of the Class C-1 Deposit Agreement), (ii) if applicable and unless previously established, establish the ADS Record Date upon the terms described in Section 4.10 of the Class C-1 Deposit Agreement, and (iii) distribute promptly the amount thus received (net of (a)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C-1 Deposit Agreement to the contrary, in the event the Company fails to give the Depositary timely notice of the proposed distribution provided for in Section 4.1 of the Class C-1 Deposit Agreement, the Depositary agrees to use commercially reasonable efforts to perform the actions contemplated in Section 4.1 of the Class C-1 Deposit Agreement, and the Company, the Holders and the Beneficial Owners acknowledge that the Depositary shall have no liability for the Depositary's failure to perform the actions contemplated in Section 4.1 of the Class C-1 Deposit Agreement where such notice has not been so timely given, other than its failure to use commercially reasonable efforts, as provided herein.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5" w:name="page136"/>
    <w:bookmarkEnd w:id="135"/>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If any distribution upon any Deposited Securities consists of a free distribution of Shares, the Company shall cause such Shares to be deposited with the Custodian and registered, as the case may be, in the name of the Depositary, the Custodian or their respective nominees. Upon receipt of confirmation of such deposit from the Custodian, the Depositary shall, subject to and in accordance with the Class C-1 Deposit Agreement, establish the ADS Record Date upon the terms described in Section 4.10 of the Class C-1 Deposit Agreement and either (i) the Depositary shall, subject to Section 5.9 of the Class C-1 Deposit Agreement, distribute to the Holders as of the ADS Record Date in proportion to the number of ADSs held as of the ADS Record Date, additional ADSs, which represent in the aggregate the number of Shares received as such free distribution, subject to the other terms of the Class C-1 Deposit Agreement (including, without limitation, (a) the applicable fees and charges of, and expenses incurred by, the Depositary and (b) applicable taxes required to be withheld and/or in connection with the distributor),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set forth in the Section 4.1 Class C-1 Deposit Agreement.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Class C-1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the expenses incurred by, the Depositary) to Holders entitled thereto upon the terms described in Section 4.1 of the Class C-1 Deposit Agreement. The Depositary shall hold and/or distribute any unsold balance of such property in accordance with the provisions of the Class C-1 Deposit Agreement. Notwithstanding anything contained in the Class C-1 Deposit Agreement to the contrary, in the event the Company fails to give the Depositary timely notice of the proposed distribution provided for in Section 4.2 of the Class C-1 Deposit Agreement, the Depositary agrees to use commercially reasonable efforts to perform the actions contemplated in Section 4.2 of the Class C-1 Deposit Agreement, and the Company, the Holders and the Beneficial Owners acknowledge that the Depositary shall have no liability for the Depositary's failure to perform the actions contemplated in Section 4.2 of the Class C-1 Deposit Agreement where such notice has not been so timely given, other than its failure to use commercially reasonable efforts, as provided herein.</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6" w:name="page137"/>
    <w:bookmarkEnd w:id="136"/>
    <w:p>
      <w:pPr>
        <w:ind w:firstLine="648"/>
        <w:spacing w:after="0" w:line="251" w:lineRule="auto"/>
        <w:rPr>
          <w:sz w:val="20"/>
          <w:szCs w:val="20"/>
          <w:color w:val="auto"/>
        </w:rPr>
      </w:pPr>
      <w:r>
        <w:rPr>
          <w:rFonts w:ascii="Times New Roman" w:cs="Times New Roman" w:eastAsia="Times New Roman" w:hAnsi="Times New Roman"/>
          <w:sz w:val="18"/>
          <w:szCs w:val="18"/>
          <w:color w:val="auto"/>
        </w:rPr>
        <w:t>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Class C-1 Deposit Agreement. If the above conditions are not satisfied or if the Company requests such elective distribution not to be made available to Holders of ADSs, the Depositary shall establish the ADS Record Date on the terms described in Section 4.10 of the Class C-1 Deposit Agreement and, to the extent permitted by law, distribute to the Holders, on the basis of the same determination as is made in England and Wales in respect of the Shares for which no election is made, either (X) cash upon the terms described in Section 4.1 of the Class C-1 Deposit Agreement or (Y) additional ADSs representing such additional Shares upon the terms described in Section 4.2 of the Class C-1 Deposit Agreement. If the above conditions are satisfied, the Depositary shall establish an ADS Record Date (on the terms described in Section 4.10 of the Class C-1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Class C-1 Deposit Agreement, or (Y) in ADSs, the distribution shall be made upon the terms described in Section 4.2 of the Class C-1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C-1 Deposit Agreement to the contrary, in the event the Company fails to give the Depositary timely notice of the proposed distribution provided for in Section 4.3 of the Class C-1 Deposit Agreement, the Depositary agrees to use commercially reasonable efforts to perform the actions contemplated in Section 4.3 of the Class C-1 Deposit Agreement, and the Company, the Holders and the Beneficial Owners acknowledge that the Depositary shall have no liability for the Depositary's failure to perform the actions contemplated in Section 4.3 of the Class C-1 Deposit Agreement where such notice has not been so timely given, other than its failure to use commercially reasonable efforts, as provided herein.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137" w:name="page138"/>
    <w:bookmarkEnd w:id="137"/>
    <w:p>
      <w:pPr>
        <w:ind w:firstLine="648"/>
        <w:spacing w:after="0" w:line="251" w:lineRule="auto"/>
        <w:rPr>
          <w:sz w:val="20"/>
          <w:szCs w:val="20"/>
          <w:color w:val="auto"/>
        </w:rPr>
      </w:pPr>
      <w:r>
        <w:rPr>
          <w:rFonts w:ascii="Times New Roman" w:cs="Times New Roman" w:eastAsia="Times New Roman" w:hAnsi="Times New Roman"/>
          <w:sz w:val="18"/>
          <w:szCs w:val="18"/>
          <w:color w:val="auto"/>
        </w:rPr>
        <w:t>Upon timely receipt by the Depositary of a notice indicating 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contemplated in Section 5.7 of the Class C-1 Deposit Agreement, and (iii) the Depositary shall have determined that such distribution of rights is satisfactory reasonably practicable. In the event any of the conditions set forth above are not satisfied or if the Company request that the rights not be made available to Holders of ADSs, the Depositary shall proceed with the sale of the rights as contemplated in Section 4.4(b) of the Class C-1 Deposit Agreement. In the event all conditions set forth above are satisfied, the Depositary shall establish an ADS Record Date (upon the terms described in Section 4.10 of the Class C-1 Deposit Agreement) and establish procedures (x) to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Nothing herein or in the Class C-1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the documentation required by Section 5.7 of the Class C-1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Class C-1 Deposit Agreement. If the Depositary is unable to make any rights available to Holders upon the terms described in Section 4.4</w:t>
      </w:r>
    </w:p>
    <w:p>
      <w:pPr>
        <w:spacing w:after="0" w:line="9" w:lineRule="exact"/>
        <w:rPr>
          <w:sz w:val="20"/>
          <w:szCs w:val="20"/>
          <w:color w:val="auto"/>
        </w:rPr>
      </w:pPr>
    </w:p>
    <w:p>
      <w:pPr>
        <w:ind w:right="80" w:firstLine="8"/>
        <w:spacing w:after="0" w:line="253" w:lineRule="auto"/>
        <w:tabs>
          <w:tab w:leader="none" w:pos="2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Class C-1 Deposit Agreement or to arrange for the sale of the rights upon the terms described in Section 4.4(b) of the Class C-1 Deposit Agreement, the Depositary shall allow such rights to lapse. 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8" w:name="page139"/>
    <w:bookmarkEnd w:id="138"/>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Class C-1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representing such Deposited Securities shall be reduced accordingly. In the event that the Depositary determines that any distribution in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to exercise such rights. Nothing herein or in the Class C-1 Deposit Agreement shall obligate the Company to file any registration statement in respect of any rights or Shares or other securities to be acquired upon the exercise of such rights.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Class C-1 Deposit Agreement, and (iii) the Depositary shall have determined that such distribution is reasonably practicable.</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of the Class C-1 Deposit Agreement),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39" w:name="page140"/>
    <w:bookmarkEnd w:id="139"/>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of the Class C-1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Class C-1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Class C-1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ind w:firstLine="656"/>
        <w:spacing w:after="0" w:line="251" w:lineRule="auto"/>
        <w:tabs>
          <w:tab w:leader="none" w:pos="1038"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Redemption and Mandatory Conversion. </w:t>
      </w:r>
      <w:r>
        <w:rPr>
          <w:rFonts w:ascii="Times New Roman" w:cs="Times New Roman" w:eastAsia="Times New Roman" w:hAnsi="Times New Roman"/>
          <w:sz w:val="18"/>
          <w:szCs w:val="18"/>
          <w:color w:val="auto"/>
        </w:rPr>
        <w:t>If ever the Company intends to exercise any right of redemption and/or mandatory conversion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 (ii) satisfactory documentation given by the Company to the Depositary within the terms of Section 5.7 of the Class C-1 Deposit Agreement,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of the Class C-1 Deposit Agreement,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of the Class C-1 Deposit Agreement.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C-1 Deposit Agreement) be the equivalent of the per Share amount received by the Depositary (adjusted to reflect the ADS(s)-to-Share(s) ratio) upon the redemption and/or mandatory conversion of the Deposited Securities represented by ADSs (subject to the terms of Section 4.9 of the Class C-1 Deposit Agreement and the applicable fees and charges of, and expenses incurred by, the Depositary, and taxes) multiplied by the number of Deposited Securities represented by each ADS redeemed and/or mandatorily converted. Notwithstanding anything contained in the Class C-1 Deposit Agreement to the contrary, in the event the Company fails to give the Depositary timely notice of the proposed redemption provided for in Section 4.7 of the Class C-1 Deposit Agreement, the Depositary agrees to use commercially reasonable efforts to perform the actions contemplated in Section 4.7 of the Class C-1 Deposit Agreement, and the Company, the Holders and the Beneficial Owners acknowledge that the Depositary shall have no liability for the Depositary's failure to perform the actions contemplated in Section 4.7 of the Class C-1 Deposit Agreement where such notice has not been so timely given, other than its failure to use commercially reasonable efforts, as provided herein.</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40" w:name="page141"/>
    <w:bookmarkEnd w:id="140"/>
    <w:p>
      <w:pPr>
        <w:ind w:firstLine="656"/>
        <w:spacing w:after="0" w:line="253" w:lineRule="auto"/>
        <w:tabs>
          <w:tab w:leader="none" w:pos="1038"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Fixing of ADS Record Date</w:t>
      </w:r>
      <w:r>
        <w:rPr>
          <w:rFonts w:ascii="Times New Roman" w:cs="Times New Roman" w:eastAsia="Times New Roman" w:hAnsi="Times New Roman"/>
          <w:sz w:val="18"/>
          <w:szCs w:val="18"/>
          <w:color w:val="auto"/>
        </w:rPr>
        <w:t>. 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terms and conditions of this ADR and Sections 4.1 through 4.9 of the Class C-1 Deposit Agreement, only the Holders of ADSs at the close of business in New York on such ADS Record Date shall be entitled to receive such distribution, to give such instructions, to receive such notice or solicitation, or otherwise take action.</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41" w:name="page142"/>
    <w:bookmarkEnd w:id="141"/>
    <w:p>
      <w:pPr>
        <w:ind w:right="20" w:firstLine="656"/>
        <w:spacing w:after="0" w:line="254" w:lineRule="auto"/>
        <w:tabs>
          <w:tab w:leader="none" w:pos="1038"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of Deposited Securities</w:t>
      </w:r>
      <w:r>
        <w:rPr>
          <w:rFonts w:ascii="Times New Roman" w:cs="Times New Roman" w:eastAsia="Times New Roman" w:hAnsi="Times New Roman"/>
          <w:sz w:val="18"/>
          <w:szCs w:val="18"/>
          <w:color w:val="auto"/>
        </w:rPr>
        <w:t>. 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Class C-1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C-1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Class C-1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Class C-1 Deposit Agreement, voting at any meeting of shareholders of the Company is by poll.</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C-1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in Section 4.11 of the Class C-1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42" w:name="page143"/>
    <w:bookmarkEnd w:id="142"/>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or in the Class C-1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Class C-1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right="20" w:firstLine="656"/>
        <w:spacing w:after="0" w:line="252" w:lineRule="auto"/>
        <w:tabs>
          <w:tab w:leader="none" w:pos="1038"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Affecting Deposited Securities</w:t>
      </w:r>
      <w:r>
        <w:rPr>
          <w:rFonts w:ascii="Times New Roman" w:cs="Times New Roman" w:eastAsia="Times New Roman" w:hAnsi="Times New Roman"/>
          <w:sz w:val="18"/>
          <w:szCs w:val="18"/>
          <w:color w:val="auto"/>
        </w:rPr>
        <w:t>. 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C-1 Deposit Agreement, and the ADRs shall, subject to the provisions of the Class C-1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C-1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C-1 Deposit Agreement and the applicable ADRs,</w:t>
      </w:r>
    </w:p>
    <w:p>
      <w:pPr>
        <w:spacing w:after="0" w:line="7" w:lineRule="exact"/>
        <w:rPr>
          <w:rFonts w:ascii="Times New Roman" w:cs="Times New Roman" w:eastAsia="Times New Roman" w:hAnsi="Times New Roman"/>
          <w:sz w:val="18"/>
          <w:szCs w:val="18"/>
          <w:b w:val="1"/>
          <w:bCs w:val="1"/>
          <w:color w:val="auto"/>
        </w:rPr>
      </w:pPr>
    </w:p>
    <w:p>
      <w:pPr>
        <w:ind w:firstLine="8"/>
        <w:spacing w:after="0" w:line="251" w:lineRule="auto"/>
        <w:tabs>
          <w:tab w:leader="none" w:pos="3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Class C-1 Deposit Agreement.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3" w:name="page144"/>
    <w:bookmarkEnd w:id="143"/>
    <w:p>
      <w:pPr>
        <w:ind w:left="-20" w:firstLine="656"/>
        <w:spacing w:after="0" w:line="252" w:lineRule="auto"/>
        <w:tabs>
          <w:tab w:leader="none" w:pos="101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Exoneration</w:t>
      </w:r>
      <w:r>
        <w:rPr>
          <w:rFonts w:ascii="Times New Roman" w:cs="Times New Roman" w:eastAsia="Times New Roman" w:hAnsi="Times New Roman"/>
          <w:sz w:val="18"/>
          <w:szCs w:val="18"/>
          <w:color w:val="auto"/>
        </w:rPr>
        <w:t>. Notwithstanding anything contained in the Class C-1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or thing which is inconsistent with the provisions of the Class C-1 Deposit Agreement or incur any liability (to the extent not limited by Section 7.8(b) of the Class C-1 Deposit Agreement) (i) if the Depositary, the Custodian, the Company or their respective agents shall be prevented or forbidden from, hindered or delayed in, doing or performing any act or thing required or contemplated by the terms of the Class C-1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C-1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C-1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C-1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792" w:right="399" w:bottom="1440" w:gutter="0" w:footer="0" w:header="0"/>
        </w:sectPr>
      </w:pPr>
    </w:p>
    <w:bookmarkStart w:id="144" w:name="page145"/>
    <w:bookmarkEnd w:id="144"/>
    <w:p>
      <w:pPr>
        <w:ind w:right="200" w:firstLine="656"/>
        <w:spacing w:after="0" w:line="268" w:lineRule="auto"/>
        <w:tabs>
          <w:tab w:leader="none" w:pos="1038"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Standard of Care</w:t>
      </w:r>
      <w:r>
        <w:rPr>
          <w:rFonts w:ascii="Times New Roman" w:cs="Times New Roman" w:eastAsia="Times New Roman" w:hAnsi="Times New Roman"/>
          <w:sz w:val="18"/>
          <w:szCs w:val="18"/>
          <w:color w:val="auto"/>
        </w:rPr>
        <w:t>. The Company and the Depositary assume no obligation and shall not be subject to any liability under the Class C-1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ADRs to any Holder(s) or Beneficial Owner(s), except that the Company and the Depositary agree to perform their respective obligations specifically set forth in the Class C-1 Deposit Agreement or the applicable ADRs without negligence or bad faith.</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C-1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Shares or other Deposited Property, for the credit worthiness of any third party, for allowing any rights to lapse upon the terms of the Class C-1 Deposit Agreement, for the failure or timeliness of any notice from the Company, or for any action of or failure to act by, or any information provided or not provided by, DTC or any DTC Participant.</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45" w:name="page146"/>
    <w:bookmarkEnd w:id="1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20" w:firstLine="656"/>
        <w:spacing w:after="0" w:line="252" w:lineRule="auto"/>
        <w:tabs>
          <w:tab w:leader="none" w:pos="103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Class C-1 Deposit Agreement by written notice of resignation delivered to the Company, such resignation to be effective on the earlier of (i) the 90th day after delivery thereof to the Company (whereupon the Depositary, shall be entitled to take the actions contemplated in Section 6.2 of the Class C-1 Deposit Agreement), or (ii) the appointment by the Company of a successor depositary and its acceptance of such appointment as provided in the Class C-1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Class C-1 Deposit Agreement), or (ii) upon the appointment by the Company of a successor depositary and its acceptance of such appointment as provided in the Class C-1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 5.8 and 5.9 of the Class C-1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Class C-1 Deposit Agreement),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6" w:name="page147"/>
    <w:bookmarkEnd w:id="146"/>
    <w:p>
      <w:pPr>
        <w:ind w:firstLine="656"/>
        <w:spacing w:after="0" w:line="252" w:lineRule="auto"/>
        <w:tabs>
          <w:tab w:leader="none" w:pos="1038"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Amendment/Supplement</w:t>
      </w:r>
      <w:r>
        <w:rPr>
          <w:rFonts w:ascii="Times New Roman" w:cs="Times New Roman" w:eastAsia="Times New Roman" w:hAnsi="Times New Roman"/>
          <w:sz w:val="18"/>
          <w:szCs w:val="18"/>
          <w:color w:val="auto"/>
        </w:rPr>
        <w:t>. Subject to the terms and conditions of this paragraph (23), Section 6.1 of the Class C-1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this ADS and any provisions of the Class C-1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the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C-1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 identifies a means for Holders and Beneficial Owners to retrieve or receive the text of such amendment (e.g., upon retrieval from the Commission's, the Depositary's or the Company's website or the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C-1 Deposit Agreement and this ADS,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C-1 Deposit Agreement to ensure compliance therewith, the Company and the Depositary may amend or supplement the Class C-1 Deposit Agreement and this ADR at any time in accordance with such changed laws, rules or regulations. Such amendment or supplement to the Class C-1 Deposit Agreement and the ADRs in such circumstances may become effective before a notice of such amendment or supplement is given to Holders or within any other period of time as required for compliance with such laws, or rules or regulations.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47" w:name="page148"/>
    <w:bookmarkEnd w:id="147"/>
    <w:p>
      <w:pPr>
        <w:ind w:firstLine="656"/>
        <w:spacing w:after="0" w:line="254" w:lineRule="auto"/>
        <w:tabs>
          <w:tab w:leader="none" w:pos="1038"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Expiration/Termination</w:t>
      </w:r>
      <w:r>
        <w:rPr>
          <w:rFonts w:ascii="Times New Roman" w:cs="Times New Roman" w:eastAsia="Times New Roman" w:hAnsi="Times New Roman"/>
          <w:sz w:val="18"/>
          <w:szCs w:val="18"/>
          <w:color w:val="auto"/>
        </w:rPr>
        <w:t>. On the ADS Expiration Date, the ADSs and the Class C-1 Deposit Agreement and the rights and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thereto shall automatically expire (except as otherwise specifically set forth in the Class C-1 Deposit Agreement) and the ADSs and the ADRs issued upon the terms hereof shall automatically expire and become void. C-1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C-1 Shares to expire unexercised. Upon expiration of the Class C-1 Deposit Agreement, the Depositary shall be discharged from all obligations under the Class C-1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C-1 Deposit Agreement and any applicable taxes, governmental charges or assessments).</w:t>
      </w:r>
    </w:p>
    <w:p>
      <w:pPr>
        <w:spacing w:after="0" w:line="192"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The Depositary shall, at any time at the written direction of the Company, terminate the Class C-1 Deposit Agreement by distributing notice of such termination to the Holders of all ADSs then outstanding at least thirty (30) days prior to the date fixed in such notice for such termination. If (i) ninety</w:t>
      </w:r>
    </w:p>
    <w:p>
      <w:pPr>
        <w:spacing w:after="0" w:line="1" w:lineRule="exact"/>
        <w:rPr>
          <w:sz w:val="20"/>
          <w:szCs w:val="20"/>
          <w:color w:val="auto"/>
        </w:rPr>
      </w:pPr>
    </w:p>
    <w:p>
      <w:pPr>
        <w:ind w:left="360" w:hanging="352"/>
        <w:spacing w:after="0"/>
        <w:tabs>
          <w:tab w:leader="none" w:pos="3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shall have expired after the Depositary shall have delivered to the Company a written notice of its election to resign, or (ii) one hundred twenty</w:t>
      </w:r>
    </w:p>
    <w:p>
      <w:pPr>
        <w:spacing w:after="0" w:line="9" w:lineRule="exact"/>
        <w:rPr>
          <w:rFonts w:ascii="Times New Roman" w:cs="Times New Roman" w:eastAsia="Times New Roman" w:hAnsi="Times New Roman"/>
          <w:sz w:val="18"/>
          <w:szCs w:val="18"/>
          <w:color w:val="auto"/>
        </w:rPr>
      </w:pPr>
    </w:p>
    <w:p>
      <w:pPr>
        <w:ind w:right="20" w:firstLine="8"/>
        <w:spacing w:after="0" w:line="250" w:lineRule="auto"/>
        <w:tabs>
          <w:tab w:leader="none" w:pos="4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shall have expired after the Company shall have delivered to the Depositary a written notice of the removal of the Depositary, and, in either case, a successor depositary shall not have been appointed and accepted its appointment as provided in Section 5.4 of the Class C-1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Class C-1 Deposit Agreement in any termination notice so distributed by the Depositary to the Holders of ADSs is referred to as the "Termination Date". Until the Termination Date, the Depositary shall continue to perform all of its obligations under the Class C-1 Deposit Agreement, and the Holders and Beneficial Owners will be entitled to all of their rights under the Class C-1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Class C-1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C-1 Deposit Agreement), and (iv) take such actions as may be required under applicable law in connection with its role as Depositary under the Class C-1 Deposit Agreement. At any time after the Termination Date, the Depositary may sell the Deposited Property then held under the Deposit Agreement and shall after such sale hold un-invested the net proceeds of such sale, together with any other cash then held by it under the Class C-1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-1 Deposit Agreement), and (ii) as may be required at law in connection with the termination of the Class C-1 Deposit Agreement. After the Termination Date, the Company shall be discharged from all obligations under the Class C-1 Deposit Agreement, except for its obligations to the Depositary under Sections 5.8, 5.9 and 7.6 of the Class C-1 Deposit Agreement. The obligations under the terms of the Class C-1 Deposit Agreement of Holders and Beneficial Owners of ADSs outstanding as of the Termination Date shall survive the Termination Date and shall be discharged only when the applicable ADSs are presented by their Holders to the Depositary for cancellation under the terms of the Class C-1 Deposit Agreement (except as specifically provided in the Class C-1 Deposit Agreement).</w:t>
      </w: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8" w:name="page149"/>
    <w:bookmarkEnd w:id="148"/>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Class C-1 Deposit Agreement or any ADR, in connection with the termination of the Class C-1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5" w:lineRule="exact"/>
        <w:rPr>
          <w:sz w:val="20"/>
          <w:szCs w:val="20"/>
          <w:color w:val="auto"/>
        </w:rPr>
      </w:pPr>
    </w:p>
    <w:p>
      <w:pPr>
        <w:ind w:right="220" w:firstLine="656"/>
        <w:spacing w:after="0" w:line="268" w:lineRule="auto"/>
        <w:tabs>
          <w:tab w:leader="none" w:pos="1038"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U.S. Securities Laws</w:t>
      </w:r>
      <w:r>
        <w:rPr>
          <w:rFonts w:ascii="Times New Roman" w:cs="Times New Roman" w:eastAsia="Times New Roman" w:hAnsi="Times New Roman"/>
          <w:sz w:val="18"/>
          <w:szCs w:val="18"/>
          <w:color w:val="auto"/>
        </w:rPr>
        <w:t>. Notwithstanding anything in the Class C-1 Deposit Agreement to the contrary, the withdrawal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Each of the parties to the Class C-1 Deposit Agreement (including, without limitation, each Holder and Beneficial Owner) acknowledges and agrees that no provision of the Class C-1 Deposit Agreement or any ADR shall, or shall be deemed to, disclaim any liability under the Securities Act or the Exchange Act, in each case to the extent established under applicable U.S. laws.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9" w:name="page150"/>
    <w:bookmarkEnd w:id="149"/>
    <w:p>
      <w:pPr>
        <w:ind w:firstLine="656"/>
        <w:spacing w:after="0" w:line="252" w:lineRule="auto"/>
        <w:tabs>
          <w:tab w:leader="none" w:pos="103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Third-Party Beneficiaries/Acknowledgments. </w:t>
      </w:r>
      <w:r>
        <w:rPr>
          <w:rFonts w:ascii="Times New Roman" w:cs="Times New Roman" w:eastAsia="Times New Roman" w:hAnsi="Times New Roman"/>
          <w:sz w:val="18"/>
          <w:szCs w:val="18"/>
          <w:color w:val="auto"/>
        </w:rPr>
        <w:t>The Class C-1 Deposit Agreement is for the exclusive benefit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successors) and shall not be deemed to give any legal or equitable right, remedy or claim whatsoever to any other person, except to the extent specifically set forth in the Class C-1 Deposit Agreement. Nothing in the Class C-1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C-1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C-1 Deposit Agreement.</w:t>
      </w:r>
    </w:p>
    <w:p>
      <w:pPr>
        <w:spacing w:after="0" w:line="194" w:lineRule="exact"/>
        <w:rPr>
          <w:rFonts w:ascii="Times New Roman" w:cs="Times New Roman" w:eastAsia="Times New Roman" w:hAnsi="Times New Roman"/>
          <w:sz w:val="18"/>
          <w:szCs w:val="18"/>
          <w:b w:val="1"/>
          <w:bCs w:val="1"/>
          <w:color w:val="auto"/>
        </w:rPr>
      </w:pPr>
    </w:p>
    <w:p>
      <w:pPr>
        <w:ind w:right="20" w:firstLine="656"/>
        <w:spacing w:after="0" w:line="253" w:lineRule="auto"/>
        <w:tabs>
          <w:tab w:leader="none" w:pos="103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and Jurisdiction. </w:t>
      </w:r>
      <w:r>
        <w:rPr>
          <w:rFonts w:ascii="Times New Roman" w:cs="Times New Roman" w:eastAsia="Times New Roman" w:hAnsi="Times New Roman"/>
          <w:sz w:val="18"/>
          <w:szCs w:val="18"/>
          <w:color w:val="auto"/>
        </w:rPr>
        <w:t>The Class C-1 Deposit Agreement and the ADRs shall be interpreted in accordance with, and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thereunder and provisions hereof and thereof shall be governed by, the laws of the State of New York without reference to the principles of choice of law thereof. Notwithstanding anything contained in the Class C-1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 Holders and Beneficial Owners understand and each irrevocably agrees that, by holding an ADS or an interest therein, any suit, action or proceeding against or involving the Company or the Depositary, arising out of or based upon the Class C-1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90"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CLASS C-1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C-1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is _______________________ and whose address including postal zip code is ________________, the within ADR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thereunder, hereby irrevocably constituting and appointing ________________________ attorney-in-fact to transfer said ADR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66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4580" w:type="dxa"/>
            <w:vAlign w:val="bottom"/>
          </w:tcPr>
          <w:p>
            <w:pPr>
              <w:spacing w:after="0"/>
              <w:rPr>
                <w:sz w:val="24"/>
                <w:szCs w:val="24"/>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NOTICE: The signature of the Holder to this assignment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must correspond with the name as written upon the face of</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the within instrument in every particular, without alteration</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or enlargement or any change whatsoever.</w:t>
            </w:r>
          </w:p>
        </w:tc>
        <w:tc>
          <w:tcPr>
            <w:tcW w:w="0" w:type="dxa"/>
            <w:vAlign w:val="bottom"/>
          </w:tcPr>
          <w:p>
            <w:pPr>
              <w:spacing w:after="0"/>
              <w:rPr>
                <w:sz w:val="1"/>
                <w:szCs w:val="1"/>
                <w:color w:val="auto"/>
              </w:rPr>
            </w:pPr>
          </w:p>
        </w:tc>
      </w:tr>
      <w:tr>
        <w:trPr>
          <w:trHeight w:val="414"/>
        </w:trPr>
        <w:tc>
          <w:tcPr>
            <w:tcW w:w="4580" w:type="dxa"/>
            <w:vAlign w:val="bottom"/>
          </w:tcPr>
          <w:p>
            <w:pPr>
              <w:spacing w:after="0"/>
              <w:rPr>
                <w:sz w:val="24"/>
                <w:szCs w:val="24"/>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endorsement must give his/her full title in such capacity and</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proper evidence of authority to act in such capacity, if not on</w:t>
            </w:r>
          </w:p>
        </w:tc>
        <w:tc>
          <w:tcPr>
            <w:tcW w:w="0" w:type="dxa"/>
            <w:vAlign w:val="bottom"/>
          </w:tcPr>
          <w:p>
            <w:pPr>
              <w:spacing w:after="0"/>
              <w:rPr>
                <w:sz w:val="1"/>
                <w:szCs w:val="1"/>
                <w:color w:val="auto"/>
              </w:rPr>
            </w:pPr>
          </w:p>
        </w:tc>
      </w:tr>
      <w:tr>
        <w:trPr>
          <w:trHeight w:val="234"/>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file with the Depositary, must be forwarded with this ADR.</w:t>
            </w:r>
          </w:p>
        </w:tc>
        <w:tc>
          <w:tcPr>
            <w:tcW w:w="0" w:type="dxa"/>
            <w:vAlign w:val="bottom"/>
          </w:tcPr>
          <w:p>
            <w:pPr>
              <w:spacing w:after="0"/>
              <w:rPr>
                <w:sz w:val="1"/>
                <w:szCs w:val="1"/>
                <w:color w:val="auto"/>
              </w:rPr>
            </w:pPr>
          </w:p>
        </w:tc>
      </w:tr>
      <w:tr>
        <w:trPr>
          <w:trHeight w:val="198"/>
        </w:trPr>
        <w:tc>
          <w:tcPr>
            <w:tcW w:w="458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666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8"/>
                <w:szCs w:val="18"/>
                <w:color w:val="auto"/>
              </w:rPr>
              <w:t>All endorsements or assignments of ADRs must be</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6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guaranteed by a member of a Medallion Signature Program</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66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approved by the Securities Transfer Association, Inc.</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1" w:name="page152"/>
    <w:bookmarkEnd w:id="151"/>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ADS/ CLASS C-1 SHARE CONVERSION FORM</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POLESTAR AUTOMOTIVE HOLDING UK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Citibank, N.A. - Depositary Receipts Department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Computershare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Royall Street, Canton, MA 02021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citigs.radrproject@citi.com (the "</w:t>
      </w:r>
      <w:r>
        <w:rPr>
          <w:rFonts w:ascii="Times New Roman" w:cs="Times New Roman" w:eastAsia="Times New Roman" w:hAnsi="Times New Roman"/>
          <w:sz w:val="18"/>
          <w:szCs w:val="18"/>
          <w:u w:val="single" w:color="auto"/>
          <w:color w:val="auto"/>
        </w:rPr>
        <w:t>ADS Admin Agent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Pavilions, Bridgwater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Bristol, England, BS13 8AE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Rudensjö (anna.rudensjo@polestar.com)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Elodie Théobald (elodie.theobald@polestar.com)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UK]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Conversion Agent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Conversion Period: commences on July 25, 2022 and expires on July 25,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ADS/ADS Books Closure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check the ADS Depositary's website for books closure details: https://depositaryreceipts.citi.com/adr/guides/books.aspx?pageId=5&amp;subpageid=48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C-1 Share Books Closure Periods: Please check with ADS Admin: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customer service @ 1-877-248-4237 (1-877-CITIADR)</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Reference is made to (i) the Class C-1 Deposit Agreement, dated as of June 23, 2022 (the "</w:t>
      </w:r>
      <w:r>
        <w:rPr>
          <w:rFonts w:ascii="Times New Roman" w:cs="Times New Roman" w:eastAsia="Times New Roman" w:hAnsi="Times New Roman"/>
          <w:sz w:val="18"/>
          <w:szCs w:val="18"/>
          <w:u w:val="single" w:color="auto"/>
          <w:color w:val="auto"/>
        </w:rPr>
        <w:t>Class C-1 Deposit Agreement</w:t>
      </w:r>
      <w:r>
        <w:rPr>
          <w:rFonts w:ascii="Times New Roman" w:cs="Times New Roman" w:eastAsia="Times New Roman" w:hAnsi="Times New Roman"/>
          <w:sz w:val="18"/>
          <w:szCs w:val="18"/>
          <w:color w:val="auto"/>
        </w:rPr>
        <w:t xml:space="preserve">"), by and among Citibank, N.A., as ADS Depositary, the Company, and all Holders and Beneficial Owners of American Depositary Shares (the "Class C-1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ADS representing the right to receive one (1) Class C-1 Share (the "</w:t>
      </w:r>
      <w:r>
        <w:rPr>
          <w:rFonts w:ascii="Times New Roman" w:cs="Times New Roman" w:eastAsia="Times New Roman" w:hAnsi="Times New Roman"/>
          <w:sz w:val="18"/>
          <w:szCs w:val="18"/>
          <w:u w:val="single" w:color="auto"/>
          <w:color w:val="auto"/>
        </w:rPr>
        <w:t>Class C-1 Shares</w:t>
      </w:r>
      <w:r>
        <w:rPr>
          <w:rFonts w:ascii="Times New Roman" w:cs="Times New Roman" w:eastAsia="Times New Roman" w:hAnsi="Times New Roman"/>
          <w:sz w:val="18"/>
          <w:szCs w:val="18"/>
          <w:color w:val="auto"/>
        </w:rPr>
        <w:t>") of the Company which is convertible into one Class A Ordinary Share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of the Company in the form of Class A American Depositary Shares (the "</w:t>
      </w:r>
      <w:r>
        <w:rPr>
          <w:rFonts w:ascii="Times New Roman" w:cs="Times New Roman" w:eastAsia="Times New Roman" w:hAnsi="Times New Roman"/>
          <w:sz w:val="18"/>
          <w:szCs w:val="18"/>
          <w:u w:val="single" w:color="auto"/>
          <w:color w:val="auto"/>
        </w:rPr>
        <w:t>Class A ADSs</w:t>
      </w:r>
      <w:r>
        <w:rPr>
          <w:rFonts w:ascii="Times New Roman" w:cs="Times New Roman" w:eastAsia="Times New Roman" w:hAnsi="Times New Roman"/>
          <w:sz w:val="18"/>
          <w:szCs w:val="18"/>
          <w:color w:val="auto"/>
        </w:rPr>
        <w:t>") representing such Shares, upon the terms thereof, and (ii) the ADS Deposit Agreement for Class A ADSs, dated as of June 23, 2022 (the "</w:t>
      </w:r>
      <w:r>
        <w:rPr>
          <w:rFonts w:ascii="Times New Roman" w:cs="Times New Roman" w:eastAsia="Times New Roman" w:hAnsi="Times New Roman"/>
          <w:sz w:val="18"/>
          <w:szCs w:val="18"/>
          <w:u w:val="single" w:color="auto"/>
          <w:color w:val="auto"/>
        </w:rPr>
        <w:t>ADS Deposit Agreement</w:t>
      </w:r>
      <w:r>
        <w:rPr>
          <w:rFonts w:ascii="Times New Roman" w:cs="Times New Roman" w:eastAsia="Times New Roman" w:hAnsi="Times New Roman"/>
          <w:sz w:val="18"/>
          <w:szCs w:val="18"/>
          <w:color w:val="auto"/>
        </w:rPr>
        <w:t>"), by and among Citibank, N.A., as ADS Depositary, the Company, and all Holders and Beneficial Owners of Class A ADSs.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2" w:name="page153"/>
    <w:bookmarkEnd w:id="152"/>
    <w:p>
      <w:pPr>
        <w:ind w:left="1300"/>
        <w:spacing w:after="0"/>
        <w:rPr>
          <w:sz w:val="20"/>
          <w:szCs w:val="20"/>
          <w:color w:val="auto"/>
        </w:rPr>
      </w:pPr>
      <w:r>
        <w:rPr>
          <w:rFonts w:ascii="Times New Roman" w:cs="Times New Roman" w:eastAsia="Times New Roman" w:hAnsi="Times New Roman"/>
          <w:sz w:val="17"/>
          <w:szCs w:val="17"/>
          <w:color w:val="auto"/>
        </w:rPr>
        <w:t>Capitalized terms used but not otherwise defined herein shall have the meanings given to such terms in the Class C-1 Deposit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conversions of Class C-1 Shares are subject to the terms of the Articles of Association.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(the undersigned person converting the ADSs / Class C-1 Shares) hereby confirm as follows:</w:t>
      </w:r>
    </w:p>
    <w:p>
      <w:pPr>
        <w:spacing w:after="0" w:line="225" w:lineRule="exact"/>
        <w:rPr>
          <w:sz w:val="20"/>
          <w:szCs w:val="20"/>
          <w:color w:val="auto"/>
        </w:rPr>
      </w:pPr>
    </w:p>
    <w:p>
      <w:pPr>
        <w:ind w:left="1960" w:right="600" w:hanging="656"/>
        <w:spacing w:after="0" w:line="282" w:lineRule="auto"/>
        <w:tabs>
          <w:tab w:leader="none" w:pos="19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caused to be delivered, to the ADS Depositary (c/o ADS Admin Agent) the number of Class C-1 ADSs identified below for cancellation,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 to be delivered, to the ADS Depositary the ADS fees specified below, and</w:t>
      </w:r>
    </w:p>
    <w:p>
      <w:pPr>
        <w:spacing w:after="0" w:line="225" w:lineRule="exact"/>
        <w:rPr>
          <w:rFonts w:ascii="Times New Roman" w:cs="Times New Roman" w:eastAsia="Times New Roman" w:hAnsi="Times New Roman"/>
          <w:sz w:val="18"/>
          <w:szCs w:val="18"/>
          <w:color w:val="auto"/>
        </w:rPr>
      </w:pPr>
    </w:p>
    <w:p>
      <w:pPr>
        <w:ind w:left="1960" w:right="380" w:hanging="656"/>
        <w:spacing w:after="0" w:line="282" w:lineRule="auto"/>
        <w:tabs>
          <w:tab w:leader="none" w:pos="19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 to be delivered, to ADS Admin Agent, the appropriate Share Conversion Price in Dollars, unless we convert the Class C-1 ADSs/Class C-1 Shares on a cashless basis, and</w:t>
      </w:r>
    </w:p>
    <w:p>
      <w:pPr>
        <w:spacing w:after="0" w:line="161" w:lineRule="exact"/>
        <w:rPr>
          <w:rFonts w:ascii="Times New Roman" w:cs="Times New Roman" w:eastAsia="Times New Roman" w:hAnsi="Times New Roman"/>
          <w:sz w:val="18"/>
          <w:szCs w:val="18"/>
          <w:color w:val="auto"/>
        </w:rPr>
      </w:pPr>
    </w:p>
    <w:p>
      <w:pPr>
        <w:ind w:left="1960" w:right="40" w:hanging="656"/>
        <w:spacing w:after="0" w:line="256" w:lineRule="auto"/>
        <w:tabs>
          <w:tab w:leader="none" w:pos="19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instruct the ADS Depositary to (a) cancel such Class C-1 ADSs, (b) release the Class C-1 Shares represented thereby to the Conversion Agent for the purpose conversion thereof, (c) cause the Custodian to present the Class C-1 Shares evidenced by the Class C-1 ADSs so cancelled to the Conversion Agent and to convert such Shares upon the terms of the Articles fo Association, and, in connection with such conversion, to complete such documentation on our behalf as may be required by the Conversion Agent, (d) instruct the Conversion Agent to deliver the requisite Class A Shares for deposit with the ADS Depositary for issuance and delivery of the corresponding Class A ADSs in accordance with the instructions below.</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Class C-1 ADSs presented for cancellation and conversion: ___________ Class C-1 ADSs.</w:t>
      </w:r>
    </w:p>
    <w:p>
      <w:pPr>
        <w:spacing w:after="0" w:line="20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Number of Class C-1 Shares represented by the Class C-1 ADSs referenced in (a) above: __________ Class C-1 Shares. </w:t>
      </w:r>
      <w:r>
        <w:rPr>
          <w:rFonts w:ascii="Times New Roman" w:cs="Times New Roman" w:eastAsia="Times New Roman" w:hAnsi="Times New Roman"/>
          <w:sz w:val="29"/>
          <w:szCs w:val="29"/>
          <w:color w:val="auto"/>
          <w:vertAlign w:val="superscript"/>
        </w:rPr>
        <w:t>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ind w:left="580" w:hanging="572"/>
        <w:spacing w:after="0" w:line="186" w:lineRule="auto"/>
        <w:tabs>
          <w:tab w:leader="none" w:pos="580" w:val="left"/>
        </w:tabs>
        <w:numPr>
          <w:ilvl w:val="0"/>
          <w:numId w:val="1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For current ADS-to-Class C-1 Share ratio, please see www.citiadr.com.</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53" w:name="page154"/>
    <w:bookmarkEnd w:id="153"/>
    <w:p>
      <w:pPr>
        <w:ind w:left="660" w:right="480" w:hanging="652"/>
        <w:spacing w:after="0" w:line="29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Number of Class A Shares to be issued upon conversion of Class C-1 Shares identified in (b) above: ___________ Class A Shares and to be deposited with the ADS Depositary as set forth in (g) below. </w:t>
      </w:r>
      <w:r>
        <w:rPr>
          <w:rFonts w:ascii="Times New Roman" w:cs="Times New Roman" w:eastAsia="Times New Roman" w:hAnsi="Times New Roman"/>
          <w:sz w:val="29"/>
          <w:szCs w:val="29"/>
          <w:color w:val="auto"/>
          <w:vertAlign w:val="superscript"/>
        </w:rPr>
        <w:t>2</w:t>
      </w:r>
    </w:p>
    <w:p>
      <w:pPr>
        <w:spacing w:after="0" w:line="1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Number of Class A ADSs to be issued and delivered upon deposit of Class A Shares specified in (c) above. </w:t>
      </w:r>
      <w:r>
        <w:rPr>
          <w:rFonts w:ascii="Times New Roman" w:cs="Times New Roman" w:eastAsia="Times New Roman" w:hAnsi="Times New Roman"/>
          <w:sz w:val="29"/>
          <w:szCs w:val="29"/>
          <w:color w:val="auto"/>
          <w:vertAlign w:val="superscript"/>
        </w:rPr>
        <w:t>3</w:t>
      </w:r>
    </w:p>
    <w:p>
      <w:pPr>
        <w:spacing w:after="0" w:line="77" w:lineRule="exact"/>
        <w:rPr>
          <w:rFonts w:ascii="Times New Roman" w:cs="Times New Roman" w:eastAsia="Times New Roman" w:hAnsi="Times New Roman"/>
          <w:sz w:val="36"/>
          <w:szCs w:val="36"/>
          <w:color w:val="auto"/>
          <w:vertAlign w:val="superscript"/>
        </w:rPr>
      </w:pPr>
    </w:p>
    <w:p>
      <w:pPr>
        <w:ind w:left="720" w:right="6560" w:hanging="658"/>
        <w:spacing w:after="0" w:line="291" w:lineRule="auto"/>
        <w:tabs>
          <w:tab w:leader="none" w:pos="7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 Conversion Price in US dollars per ADS / Share: USD ___________. </w:t>
      </w:r>
      <w:r>
        <w:rPr>
          <w:rFonts w:ascii="Times New Roman" w:cs="Times New Roman" w:eastAsia="Times New Roman" w:hAnsi="Times New Roman"/>
          <w:sz w:val="29"/>
          <w:szCs w:val="29"/>
          <w:color w:val="auto"/>
          <w:vertAlign w:val="superscript"/>
        </w:rPr>
        <w:t>4</w:t>
      </w:r>
    </w:p>
    <w:p>
      <w:pPr>
        <w:spacing w:after="0" w:line="30"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enclose check covering the Share Conversion Price in U.S. Dollars issued to [____] and deliver check to the ADS Admin Agent at: [____]</w:t>
      </w:r>
    </w:p>
    <w:p>
      <w:pPr>
        <w:spacing w:after="0" w:line="209"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ADS conversion and issuance fees (in U.S. dollars) to be paid to the ADS Depositary by the person converting Class C-1 ADSs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60" w:right="2360" w:hanging="652"/>
        <w:spacing w:after="0" w:line="499"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fee for Class C-1 ADSs surrendered in connection with the conversion of Class C-1 ADSs into ADSs: (U.S. $0.05 per Class C-1 ADS surrendered and converted): USD ____________</w:t>
      </w:r>
    </w:p>
    <w:p>
      <w:pPr>
        <w:ind w:left="660" w:hanging="65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fee for Class C-1 ADSs surrendered: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$0.05 per Class C-1 ADS surrendered and cancelled): USD ____________</w:t>
      </w:r>
    </w:p>
    <w:p>
      <w:pPr>
        <w:spacing w:after="0" w:line="225" w:lineRule="exact"/>
        <w:rPr>
          <w:rFonts w:ascii="Times New Roman" w:cs="Times New Roman" w:eastAsia="Times New Roman" w:hAnsi="Times New Roman"/>
          <w:sz w:val="18"/>
          <w:szCs w:val="18"/>
          <w:color w:val="auto"/>
        </w:rPr>
      </w:pPr>
    </w:p>
    <w:p>
      <w:pPr>
        <w:ind w:left="720" w:hanging="658"/>
        <w:spacing w:after="0"/>
        <w:tabs>
          <w:tab w:leader="none" w:pos="7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fee for Class A ADSs to be issued and delivered in connection with the conversion of Class C-1 ADSs: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(U.S. $0.05 per ADS issued and delivered): USD ___________________</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Please enclose check covering ADS Conversion and Issuance fees in US dollars issued to [____] and deliver to ADS Admin Agent at [___].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ind w:left="580" w:hanging="572"/>
        <w:spacing w:after="0" w:line="181" w:lineRule="auto"/>
        <w:tabs>
          <w:tab w:leader="none" w:pos="580" w:val="left"/>
        </w:tabs>
        <w:numPr>
          <w:ilvl w:val="0"/>
          <w:numId w:val="1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For current Class C-1 Share to Class A Share conversion ratio, see Agreement and please consult: ADW Admin Agent. Only specify whole shares.</w:t>
      </w:r>
    </w:p>
    <w:p>
      <w:pPr>
        <w:spacing w:after="0" w:line="198" w:lineRule="exact"/>
        <w:rPr>
          <w:sz w:val="20"/>
          <w:szCs w:val="20"/>
          <w:color w:val="auto"/>
        </w:rPr>
      </w:pPr>
    </w:p>
    <w:p>
      <w:pPr>
        <w:ind w:left="580" w:right="40" w:hanging="572"/>
        <w:spacing w:after="0" w:line="195" w:lineRule="auto"/>
        <w:tabs>
          <w:tab w:leader="none" w:pos="580" w:val="left"/>
        </w:tabs>
        <w:numPr>
          <w:ilvl w:val="0"/>
          <w:numId w:val="1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ADS-to-Class A Share ratio, please see www.citiadr.com. Only specify whole ADSs. In certain circumstances Restricted ADSs may be delivered.</w:t>
      </w:r>
    </w:p>
    <w:p>
      <w:pPr>
        <w:spacing w:after="0" w:line="200" w:lineRule="exact"/>
        <w:rPr>
          <w:sz w:val="20"/>
          <w:szCs w:val="20"/>
          <w:color w:val="auto"/>
        </w:rPr>
      </w:pPr>
    </w:p>
    <w:p>
      <w:pPr>
        <w:ind w:left="580" w:hanging="572"/>
        <w:spacing w:after="0" w:line="219" w:lineRule="auto"/>
        <w:tabs>
          <w:tab w:leader="none" w:pos="580" w:val="left"/>
        </w:tabs>
        <w:numPr>
          <w:ilvl w:val="0"/>
          <w:numId w:val="1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Class C-1 Share to Class A Share conversion Price, please see the Articles of Association and consult: ADW Admin Agent - Computershare customer service @ 1-877-248-4237 (1-877-CITIADR). For cashless conversions, please see the Articles of Association and insert: “</w:t>
      </w:r>
      <w:r>
        <w:rPr>
          <w:rFonts w:ascii="Times New Roman" w:cs="Times New Roman" w:eastAsia="Times New Roman" w:hAnsi="Times New Roman"/>
          <w:sz w:val="18"/>
          <w:szCs w:val="18"/>
          <w:i w:val="1"/>
          <w:iCs w:val="1"/>
          <w:color w:val="auto"/>
        </w:rPr>
        <w:t>N/A – Cashless Conversion</w:t>
      </w:r>
      <w:r>
        <w:rPr>
          <w:rFonts w:ascii="Times New Roman" w:cs="Times New Roman" w:eastAsia="Times New Roman" w:hAnsi="Times New Roman"/>
          <w:sz w:val="18"/>
          <w:szCs w:val="18"/>
          <w:color w:val="auto"/>
        </w:rPr>
        <w:t>”. In case the Company elects to treat the conversion as cashless, the Class C-1 Share to Class A Share conversion will be refunded to the converting Class C-1 A holder. Please specify account for refunds below.</w:t>
      </w:r>
    </w:p>
    <w:p>
      <w:pPr>
        <w:spacing w:after="0" w:line="88" w:lineRule="exact"/>
        <w:rPr>
          <w:sz w:val="20"/>
          <w:szCs w:val="20"/>
          <w:color w:val="auto"/>
        </w:rPr>
      </w:pPr>
    </w:p>
    <w:p>
      <w:pPr>
        <w:ind w:left="580" w:hanging="572"/>
        <w:spacing w:after="0"/>
        <w:tabs>
          <w:tab w:leader="none" w:pos="580" w:val="left"/>
        </w:tabs>
        <w:numPr>
          <w:ilvl w:val="0"/>
          <w:numId w:val="1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ADS fees are also payable in connection with cashless conversions.</w:t>
      </w: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4" w:name="page155"/>
    <w:bookmarkEnd w:id="154"/>
    <w:p>
      <w:pPr>
        <w:ind w:left="660" w:hanging="652"/>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 that the Class A Shares issued by the Company be delivered for deposit with Citibank, N.A., as Depositary for the Class A ADSs, and that the Depositary issue and deliver the corresponding ADSs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person in whose name the Class A ADSs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will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5715</wp:posOffset>
            </wp:positionV>
            <wp:extent cx="28460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163195</wp:posOffset>
            </wp:positionV>
            <wp:extent cx="28460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17145</wp:posOffset>
            </wp:positionV>
            <wp:extent cx="28460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Tax identification number for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28460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2172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of Person Converting Class C-1 ADSs/Shares:</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Signature of Person Converting Class C-1 ADSs/Shares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of Person Converting Class C-1 ADSs/Shares:</w:t>
      </w: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Telephone Number of Person Converting Class C-1 ADSs/Shares: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Email of Person Converting Class C-1 ADSs/Shares: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left="580" w:right="180" w:hanging="572"/>
        <w:spacing w:after="0" w:line="204" w:lineRule="auto"/>
        <w:tabs>
          <w:tab w:leader="none" w:pos="580" w:val="left"/>
        </w:tabs>
        <w:numPr>
          <w:ilvl w:val="0"/>
          <w:numId w:val="1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signature(s) should be guaranteed by an “Eligible Guarantor Institution” (with membership in an approved signature guarantee medallion program pursuant to Rule 17Ad-15 (or successor rule)) if the Class A ADSs are to be registered in the name of a person other than the registered holder of the Class C-1 ADS presented for cancellation and conversion.</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Class C-1 Deposit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ADS fees are payable under the terms of the Class C-1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40" w:type="dxa"/>
            <w:vAlign w:val="bottom"/>
            <w:tcBorders>
              <w:top w:val="single" w:sz="8" w:color="auto"/>
              <w:left w:val="single" w:sz="8" w:color="auto"/>
              <w:right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00" w:type="dxa"/>
            <w:vAlign w:val="bottom"/>
            <w:tcBorders>
              <w:top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0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of Shares, upon a change in the ADS(s)-to-</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 (s) ratio, or for any other reason), excluding</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issuances as a result of distributions described in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 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ADSs for Delivery of deposited Shares,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change in the ADS(s)-to-Share (s) ratio, or for any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 Distribution of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 Distribution of ADSs pursuant to (i) free Share</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distributions, or (ii) an exercise of rights to</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 Distribution of securities other than ADSs or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securities).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6" w:name="page157"/>
    <w:bookmarkEnd w:id="156"/>
    <w:tbl>
      <w:tblPr>
        <w:tblLayout w:type="fixed"/>
        <w:tblInd w:w="10" w:type="dxa"/>
        <w:tblCellMar>
          <w:top w:w="0" w:type="dxa"/>
          <w:left w:w="0" w:type="dxa"/>
          <w:bottom w:w="0" w:type="dxa"/>
          <w:right w:w="0" w:type="dxa"/>
        </w:tblCellMar>
      </w:tblPr>
      <w:tr>
        <w:trPr>
          <w:trHeight w:val="252"/>
        </w:trPr>
        <w:tc>
          <w:tcPr>
            <w:tcW w:w="24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3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ADS Services.</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24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24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40"/>
        </w:trPr>
        <w:tc>
          <w:tcPr>
            <w:tcW w:w="240" w:type="dxa"/>
            <w:vAlign w:val="bottom"/>
            <w:tcBorders>
              <w:left w:val="single" w:sz="8" w:color="auto"/>
              <w:bottom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3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registration of the transfer of registered ownership</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transferred.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w:t>
            </w: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240" w:type="dxa"/>
            <w:vAlign w:val="bottom"/>
            <w:tcBorders>
              <w:left w:val="single" w:sz="8" w:color="auto"/>
              <w:bottom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3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of ADSs of one series for ADSs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converted or to</w:t>
            </w: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converted.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whom the converted ADSs are delivered.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240" w:type="dxa"/>
            <w:vAlign w:val="bottom"/>
            <w:tcBorders>
              <w:left w:val="single" w:sz="8" w:color="auto"/>
              <w:bottom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2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Conversion of ADSs into Class A ADSs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converting ADS.</w:t>
            </w:r>
          </w:p>
        </w:tc>
      </w:tr>
      <w:tr>
        <w:trPr>
          <w:trHeight w:val="234"/>
        </w:trPr>
        <w:tc>
          <w:tcPr>
            <w:tcW w:w="24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converted.</w:t>
            </w:r>
          </w:p>
        </w:tc>
        <w:tc>
          <w:tcPr>
            <w:tcW w:w="3700" w:type="dxa"/>
            <w:vAlign w:val="bottom"/>
            <w:tcBorders>
              <w:right w:val="single" w:sz="8" w:color="auto"/>
            </w:tcBorders>
          </w:tcPr>
          <w:p>
            <w:pPr>
              <w:spacing w:after="0"/>
              <w:rPr>
                <w:sz w:val="20"/>
                <w:szCs w:val="20"/>
                <w:color w:val="auto"/>
              </w:rPr>
            </w:pPr>
          </w:p>
        </w:tc>
      </w:tr>
      <w:tr>
        <w:trPr>
          <w:trHeight w:val="40"/>
        </w:trPr>
        <w:tc>
          <w:tcPr>
            <w:tcW w:w="240" w:type="dxa"/>
            <w:vAlign w:val="bottom"/>
            <w:tcBorders>
              <w:left w:val="single" w:sz="8" w:color="auto"/>
              <w:bottom w:val="single" w:sz="8" w:color="auto"/>
            </w:tcBorders>
          </w:tcPr>
          <w:p>
            <w:pPr>
              <w:spacing w:after="0"/>
              <w:rPr>
                <w:sz w:val="3"/>
                <w:szCs w:val="3"/>
                <w:color w:val="auto"/>
              </w:rPr>
            </w:pPr>
          </w:p>
        </w:tc>
        <w:tc>
          <w:tcPr>
            <w:tcW w:w="36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194" w:lineRule="exact"/>
        <w:rPr>
          <w:sz w:val="20"/>
          <w:szCs w:val="20"/>
          <w:color w:val="auto"/>
        </w:rPr>
      </w:pPr>
    </w:p>
    <w:p>
      <w:pPr>
        <w:ind w:left="240" w:hanging="232"/>
        <w:spacing w:after="0"/>
        <w:tabs>
          <w:tab w:leader="none" w:pos="2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Holders, Beneficial Owners, persons depositing Shares for deposit and persons surrendering ADSs for cancellation and for the purpose of withdrawing Deposited Securities shall be responsible for the following ADS charges:</w:t>
      </w:r>
    </w:p>
    <w:p>
      <w:pPr>
        <w:spacing w:after="0" w:line="162" w:lineRule="exact"/>
        <w:rPr>
          <w:sz w:val="20"/>
          <w:szCs w:val="20"/>
          <w:color w:val="auto"/>
        </w:rPr>
      </w:pPr>
    </w:p>
    <w:p>
      <w:pPr>
        <w:ind w:left="1520" w:hanging="216"/>
        <w:spacing w:after="0"/>
        <w:tabs>
          <w:tab w:leader="none" w:pos="1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right="140" w:firstLine="1304"/>
        <w:spacing w:after="0" w:line="266" w:lineRule="auto"/>
        <w:tabs>
          <w:tab w:leader="none" w:pos="156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right="120" w:firstLine="1304"/>
        <w:spacing w:after="0" w:line="282" w:lineRule="auto"/>
        <w:tabs>
          <w:tab w:leader="none" w:pos="161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Class C-1 Deposit Agreement to be at the expense of the person depositing or withdrawing Shares or Holders and Beneficial Owners of ADSs;</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57" w:name="page158"/>
    <w:bookmarkEnd w:id="157"/>
    <w:p>
      <w:pPr>
        <w:jc w:val="both"/>
        <w:ind w:firstLine="1304"/>
        <w:spacing w:after="0" w:line="266" w:lineRule="auto"/>
        <w:tabs>
          <w:tab w:leader="none" w:pos="160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right="220" w:firstLine="1304"/>
        <w:spacing w:after="0" w:line="282" w:lineRule="auto"/>
        <w:tabs>
          <w:tab w:leader="none" w:pos="159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and</w:t>
      </w:r>
    </w:p>
    <w:p>
      <w:pPr>
        <w:spacing w:after="0" w:line="206" w:lineRule="exact"/>
        <w:rPr>
          <w:rFonts w:ascii="Times New Roman" w:cs="Times New Roman" w:eastAsia="Times New Roman" w:hAnsi="Times New Roman"/>
          <w:sz w:val="18"/>
          <w:szCs w:val="18"/>
          <w:color w:val="auto"/>
        </w:rPr>
      </w:pPr>
    </w:p>
    <w:p>
      <w:pPr>
        <w:ind w:right="60" w:firstLine="1304"/>
        <w:spacing w:after="0" w:line="282" w:lineRule="auto"/>
        <w:tabs>
          <w:tab w:leader="none" w:pos="165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C-1 Deposit Agreement pursuant to any ancillary agreement to the Class C-1 Deposit Agreement in respect of the ADS program, the ADSs and the ADRs;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0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C-1 Deposit Agreement pursuant to any ancillary agreement to the Deposit Agreement in respect of the ADR program, the ADSs and the ADRs.</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1."/>
      <w:numFmt w:val="decimal"/>
      <w:start w:val="1"/>
    </w:lvl>
  </w:abstractNum>
  <w:abstractNum w:abstractNumId="3">
    <w:nsid w:val="1F48EAA1"/>
    <w:multiLevelType w:val="hybridMultilevel"/>
    <w:lvl w:ilvl="0">
      <w:lvlJc w:val="left"/>
      <w:lvlText w:val="(%1)"/>
      <w:numFmt w:val="lowerRoman"/>
      <w:start w:val="1"/>
    </w:lvl>
  </w:abstractNum>
  <w:abstractNum w:abstractNumId="4">
    <w:nsid w:val="1381823A"/>
    <w:multiLevelType w:val="hybridMultilevel"/>
    <w:lvl w:ilvl="0">
      <w:lvlJc w:val="left"/>
      <w:lvlText w:val="(%1)"/>
      <w:numFmt w:val="lowerLetter"/>
      <w:start w:val="1"/>
    </w:lvl>
  </w:abstractNum>
  <w:abstractNum w:abstractNumId="5">
    <w:nsid w:val="5DB70AE5"/>
    <w:multiLevelType w:val="hybridMultilevel"/>
    <w:lvl w:ilvl="0">
      <w:lvlJc w:val="left"/>
      <w:lvlText w:val="(%1)"/>
      <w:numFmt w:val="lowerLetter"/>
      <w:start w:val="1"/>
    </w:lvl>
  </w:abstractNum>
  <w:abstractNum w:abstractNumId="6">
    <w:nsid w:val="100F8FCA"/>
    <w:multiLevelType w:val="hybridMultilevel"/>
    <w:lvl w:ilvl="0">
      <w:lvlJc w:val="left"/>
      <w:lvlText w:val="(%1)"/>
      <w:numFmt w:val="lowerLetter"/>
      <w:start w:val="1"/>
    </w:lvl>
  </w:abstractNum>
  <w:abstractNum w:abstractNumId="7">
    <w:nsid w:val="6590700B"/>
    <w:multiLevelType w:val="hybridMultilevel"/>
    <w:lvl w:ilvl="0">
      <w:lvlJc w:val="left"/>
      <w:lvlText w:val="(%1)"/>
      <w:numFmt w:val="lowerLetter"/>
      <w:start w:val="1"/>
    </w:lvl>
  </w:abstractNum>
  <w:abstractNum w:abstractNumId="8">
    <w:nsid w:val="15014ACB"/>
    <w:multiLevelType w:val="hybridMultilevel"/>
    <w:lvl w:ilvl="0">
      <w:lvlJc w:val="left"/>
      <w:lvlText w:val="(%1)"/>
      <w:numFmt w:val="lowerLetter"/>
      <w:start w:val="2"/>
    </w:lvl>
  </w:abstractNum>
  <w:abstractNum w:abstractNumId="9">
    <w:nsid w:val="5F5E7FD0"/>
    <w:multiLevelType w:val="hybridMultilevel"/>
    <w:lvl w:ilvl="0">
      <w:lvlJc w:val="left"/>
      <w:lvlText w:val="(%1)"/>
      <w:numFmt w:val="lowerLetter"/>
      <w:start w:val="3"/>
    </w:lvl>
  </w:abstractNum>
  <w:abstractNum w:abstractNumId="10">
    <w:nsid w:val="98A3148"/>
    <w:multiLevelType w:val="hybridMultilevel"/>
    <w:lvl w:ilvl="0">
      <w:lvlJc w:val="left"/>
      <w:lvlText w:val="(%1)"/>
      <w:numFmt w:val="lowerLetter"/>
      <w:start w:val="4"/>
    </w:lvl>
  </w:abstractNum>
  <w:abstractNum w:abstractNumId="11">
    <w:nsid w:val="799D0247"/>
    <w:multiLevelType w:val="hybridMultilevel"/>
    <w:lvl w:ilvl="0">
      <w:lvlJc w:val="left"/>
      <w:lvlText w:val="(%1)"/>
      <w:numFmt w:val="lowerLetter"/>
      <w:start w:val="1"/>
    </w:lvl>
  </w:abstractNum>
  <w:abstractNum w:abstractNumId="12">
    <w:nsid w:val="6B94764"/>
    <w:multiLevelType w:val="hybridMultilevel"/>
    <w:lvl w:ilvl="0">
      <w:lvlJc w:val="left"/>
      <w:lvlText w:val="(%1)"/>
      <w:numFmt w:val="lowerLetter"/>
      <w:start w:val="2"/>
    </w:lvl>
  </w:abstractNum>
  <w:abstractNum w:abstractNumId="13">
    <w:nsid w:val="42C296BD"/>
    <w:multiLevelType w:val="hybridMultilevel"/>
    <w:lvl w:ilvl="0">
      <w:lvlJc w:val="left"/>
      <w:lvlText w:val="(%1)"/>
      <w:numFmt w:val="lowerLetter"/>
      <w:start w:val="3"/>
    </w:lvl>
  </w:abstractNum>
  <w:abstractNum w:abstractNumId="14">
    <w:nsid w:val="168E121F"/>
    <w:multiLevelType w:val="hybridMultilevel"/>
    <w:lvl w:ilvl="0">
      <w:lvlJc w:val="left"/>
      <w:lvlText w:val="(%1)"/>
      <w:numFmt w:val="lowerLetter"/>
      <w:start w:val="1"/>
    </w:lvl>
  </w:abstractNum>
  <w:abstractNum w:abstractNumId="15">
    <w:nsid w:val="1EBA5D23"/>
    <w:multiLevelType w:val="hybridMultilevel"/>
    <w:lvl w:ilvl="0">
      <w:lvlJc w:val="left"/>
      <w:lvlText w:val="%1"/>
      <w:numFmt w:val="lowerLetter"/>
      <w:start w:val="1"/>
    </w:lvl>
    <w:lvl w:ilvl="1">
      <w:lvlJc w:val="left"/>
      <w:lvlText w:val="(%2)"/>
      <w:numFmt w:val="decimal"/>
      <w:start w:val="1"/>
    </w:lvl>
  </w:abstractNum>
  <w:abstractNum w:abstractNumId="16">
    <w:nsid w:val="661E3F1E"/>
    <w:multiLevelType w:val="hybridMultilevel"/>
    <w:lvl w:ilvl="0">
      <w:lvlJc w:val="left"/>
      <w:lvlText w:val="(%1)"/>
      <w:numFmt w:val="lowerLetter"/>
      <w:start w:val="1"/>
    </w:lvl>
    <w:lvl w:ilvl="1">
      <w:lvlJc w:val="left"/>
      <w:lvlText w:val="%2"/>
      <w:numFmt w:val="decimal"/>
      <w:start w:val="1"/>
    </w:lvl>
  </w:abstractNum>
  <w:abstractNum w:abstractNumId="17">
    <w:nsid w:val="5DC79EA8"/>
    <w:multiLevelType w:val="hybridMultilevel"/>
    <w:lvl w:ilvl="0">
      <w:lvlJc w:val="left"/>
      <w:lvlText w:val="(%1)"/>
      <w:numFmt w:val="decimal"/>
      <w:start w:val="2"/>
    </w:lvl>
  </w:abstractNum>
  <w:abstractNum w:abstractNumId="18">
    <w:nsid w:val="540A471C"/>
    <w:multiLevelType w:val="hybridMultilevel"/>
    <w:lvl w:ilvl="0">
      <w:lvlJc w:val="left"/>
      <w:lvlText w:val="(%1)"/>
      <w:numFmt w:val="decimal"/>
      <w:start w:val="3"/>
    </w:lvl>
  </w:abstractNum>
  <w:abstractNum w:abstractNumId="19">
    <w:nsid w:val="7BD3EE7B"/>
    <w:multiLevelType w:val="hybridMultilevel"/>
    <w:lvl w:ilvl="0">
      <w:lvlJc w:val="left"/>
      <w:lvlText w:val="(%1)"/>
      <w:numFmt w:val="decimal"/>
      <w:start w:val="4"/>
    </w:lvl>
  </w:abstractNum>
  <w:abstractNum w:abstractNumId="20">
    <w:nsid w:val="51D9C564"/>
    <w:multiLevelType w:val="hybridMultilevel"/>
    <w:lvl w:ilvl="0">
      <w:lvlJc w:val="left"/>
      <w:lvlText w:val="(%1)"/>
      <w:numFmt w:val="decimal"/>
      <w:start w:val="5"/>
    </w:lvl>
  </w:abstractNum>
  <w:abstractNum w:abstractNumId="21">
    <w:nsid w:val="613EFDC5"/>
    <w:multiLevelType w:val="hybridMultilevel"/>
    <w:lvl w:ilvl="0">
      <w:lvlJc w:val="left"/>
      <w:lvlText w:val="(%1)"/>
      <w:numFmt w:val="lowerLetter"/>
      <w:start w:val="1"/>
    </w:lvl>
  </w:abstractNum>
  <w:abstractNum w:abstractNumId="22">
    <w:nsid w:val="BF72B14"/>
    <w:multiLevelType w:val="hybridMultilevel"/>
    <w:lvl w:ilvl="0">
      <w:lvlJc w:val="left"/>
      <w:lvlText w:val="(%1)"/>
      <w:numFmt w:val="lowerLetter"/>
      <w:start w:val="2"/>
    </w:lvl>
  </w:abstractNum>
  <w:abstractNum w:abstractNumId="23">
    <w:nsid w:val="11447B73"/>
    <w:multiLevelType w:val="hybridMultilevel"/>
    <w:lvl w:ilvl="0">
      <w:lvlJc w:val="left"/>
      <w:lvlText w:val="(%1)"/>
      <w:numFmt w:val="lowerLetter"/>
      <w:start w:val="3"/>
    </w:lvl>
    <w:lvl w:ilvl="1">
      <w:lvlJc w:val="left"/>
      <w:lvlText w:val="(%2)"/>
      <w:numFmt w:val="lowerRoman"/>
      <w:start w:val="1"/>
    </w:lvl>
  </w:abstractNum>
  <w:abstractNum w:abstractNumId="24">
    <w:nsid w:val="42963E5A"/>
    <w:multiLevelType w:val="hybridMultilevel"/>
    <w:lvl w:ilvl="0">
      <w:lvlJc w:val="left"/>
      <w:lvlText w:val="(%1)"/>
      <w:numFmt w:val="decimal"/>
      <w:start w:val="7"/>
    </w:lvl>
  </w:abstractNum>
  <w:abstractNum w:abstractNumId="25">
    <w:nsid w:val="A0382C5"/>
    <w:multiLevelType w:val="hybridMultilevel"/>
    <w:lvl w:ilvl="0">
      <w:lvlJc w:val="left"/>
      <w:lvlText w:val="(%1)"/>
      <w:numFmt w:val="decimal"/>
      <w:start w:val="8"/>
    </w:lvl>
  </w:abstractNum>
  <w:abstractNum w:abstractNumId="26">
    <w:nsid w:val="8F2B15E"/>
    <w:multiLevelType w:val="hybridMultilevel"/>
    <w:lvl w:ilvl="0">
      <w:lvlJc w:val="left"/>
      <w:lvlText w:val="(%1)"/>
      <w:numFmt w:val="decimal"/>
      <w:start w:val="10"/>
    </w:lvl>
    <w:lvl w:ilvl="1">
      <w:lvlJc w:val="left"/>
      <w:lvlText w:val="(%2)"/>
      <w:numFmt w:val="lowerRoman"/>
      <w:start w:val="1"/>
    </w:lvl>
  </w:abstractNum>
  <w:abstractNum w:abstractNumId="27">
    <w:nsid w:val="1A32234B"/>
    <w:multiLevelType w:val="hybridMultilevel"/>
    <w:lvl w:ilvl="0">
      <w:lvlJc w:val="left"/>
      <w:lvlText w:val="(%1)"/>
      <w:numFmt w:val="lowerRoman"/>
      <w:start w:val="4"/>
    </w:lvl>
  </w:abstractNum>
  <w:abstractNum w:abstractNumId="28">
    <w:nsid w:val="3B0FD379"/>
    <w:multiLevelType w:val="hybridMultilevel"/>
    <w:lvl w:ilvl="0">
      <w:lvlJc w:val="left"/>
      <w:lvlText w:val="(%1)"/>
      <w:numFmt w:val="lowerRoman"/>
      <w:start w:val="1"/>
    </w:lvl>
  </w:abstractNum>
  <w:abstractNum w:abstractNumId="29">
    <w:nsid w:val="68EB2F63"/>
    <w:multiLevelType w:val="hybridMultilevel"/>
    <w:lvl w:ilvl="0">
      <w:lvlJc w:val="left"/>
      <w:lvlText w:val="(%1)"/>
      <w:numFmt w:val="lowerRoman"/>
      <w:start w:val="4"/>
    </w:lvl>
  </w:abstractNum>
  <w:abstractNum w:abstractNumId="30">
    <w:nsid w:val="4962813B"/>
    <w:multiLevelType w:val="hybridMultilevel"/>
    <w:lvl w:ilvl="0">
      <w:lvlJc w:val="left"/>
      <w:lvlText w:val="(%1)"/>
      <w:numFmt w:val="decimal"/>
      <w:start w:val="12"/>
    </w:lvl>
  </w:abstractNum>
  <w:abstractNum w:abstractNumId="31">
    <w:nsid w:val="60B6DF70"/>
    <w:multiLevelType w:val="hybridMultilevel"/>
    <w:lvl w:ilvl="0">
      <w:lvlJc w:val="left"/>
      <w:lvlText w:val="(%1)"/>
      <w:numFmt w:val="decimal"/>
      <w:start w:val="14"/>
    </w:lvl>
  </w:abstractNum>
  <w:abstractNum w:abstractNumId="32">
    <w:nsid w:val="6A5EE64"/>
    <w:multiLevelType w:val="hybridMultilevel"/>
    <w:lvl w:ilvl="0">
      <w:lvlJc w:val="left"/>
      <w:lvlText w:val="(%1)"/>
      <w:numFmt w:val="decimal"/>
      <w:start w:val="15"/>
    </w:lvl>
  </w:abstractNum>
  <w:abstractNum w:abstractNumId="33">
    <w:nsid w:val="14330624"/>
    <w:multiLevelType w:val="hybridMultilevel"/>
    <w:lvl w:ilvl="0">
      <w:lvlJc w:val="left"/>
      <w:lvlText w:val="(%1)"/>
      <w:numFmt w:val="lowerLetter"/>
      <w:start w:val="1"/>
    </w:lvl>
  </w:abstractNum>
  <w:abstractNum w:abstractNumId="34">
    <w:nsid w:val="7FFFCA11"/>
    <w:multiLevelType w:val="hybridMultilevel"/>
    <w:lvl w:ilvl="0">
      <w:lvlJc w:val="left"/>
      <w:lvlText w:val="(%1)"/>
      <w:numFmt w:val="decimal"/>
      <w:start w:val="16"/>
    </w:lvl>
  </w:abstractNum>
  <w:abstractNum w:abstractNumId="35">
    <w:nsid w:val="1A27709E"/>
    <w:multiLevelType w:val="hybridMultilevel"/>
    <w:lvl w:ilvl="0">
      <w:lvlJc w:val="left"/>
      <w:lvlText w:val="(%1)"/>
      <w:numFmt w:val="decimal"/>
      <w:start w:val="17"/>
    </w:lvl>
  </w:abstractNum>
  <w:abstractNum w:abstractNumId="36">
    <w:nsid w:val="71EA1109"/>
    <w:multiLevelType w:val="hybridMultilevel"/>
    <w:lvl w:ilvl="0">
      <w:lvlJc w:val="left"/>
      <w:lvlText w:val="%1"/>
      <w:numFmt w:val="lowerRoman"/>
      <w:start w:val="1"/>
    </w:lvl>
    <w:lvl w:ilvl="1">
      <w:lvlJc w:val="left"/>
      <w:lvlText w:val="(%2)"/>
      <w:numFmt w:val="decimal"/>
      <w:start w:val="19"/>
    </w:lvl>
  </w:abstractNum>
  <w:abstractNum w:abstractNumId="37">
    <w:nsid w:val="100F59DC"/>
    <w:multiLevelType w:val="hybridMultilevel"/>
    <w:lvl w:ilvl="0">
      <w:lvlJc w:val="left"/>
      <w:lvlText w:val="(%1)"/>
      <w:numFmt w:val="lowerRoman"/>
      <w:start w:val="3"/>
    </w:lvl>
    <w:lvl w:ilvl="1">
      <w:lvlJc w:val="left"/>
      <w:lvlText w:val="%2"/>
      <w:numFmt w:val="decimal"/>
      <w:start w:val="1"/>
    </w:lvl>
  </w:abstractNum>
  <w:abstractNum w:abstractNumId="38">
    <w:nsid w:val="7FB7E0AA"/>
    <w:multiLevelType w:val="hybridMultilevel"/>
    <w:lvl w:ilvl="0">
      <w:lvlJc w:val="left"/>
      <w:lvlText w:val="(%1)"/>
      <w:numFmt w:val="decimal"/>
      <w:start w:val="20"/>
    </w:lvl>
  </w:abstractNum>
  <w:abstractNum w:abstractNumId="39">
    <w:nsid w:val="6EB5BD4"/>
    <w:multiLevelType w:val="hybridMultilevel"/>
    <w:lvl w:ilvl="0">
      <w:lvlJc w:val="left"/>
      <w:lvlText w:val="(%1)"/>
      <w:numFmt w:val="decimal"/>
      <w:start w:val="22"/>
    </w:lvl>
  </w:abstractNum>
  <w:abstractNum w:abstractNumId="40">
    <w:nsid w:val="6F6DD9AC"/>
    <w:multiLevelType w:val="hybridMultilevel"/>
    <w:lvl w:ilvl="0">
      <w:lvlJc w:val="left"/>
      <w:lvlText w:val="(%1)"/>
      <w:numFmt w:val="decimal"/>
      <w:start w:val="23"/>
    </w:lvl>
  </w:abstractNum>
  <w:abstractNum w:abstractNumId="41">
    <w:nsid w:val="94211F2"/>
    <w:multiLevelType w:val="hybridMultilevel"/>
    <w:lvl w:ilvl="0">
      <w:lvlJc w:val="left"/>
      <w:lvlText w:val="(%1)"/>
      <w:numFmt w:val="decimal"/>
      <w:start w:val="24"/>
    </w:lvl>
  </w:abstractNum>
  <w:abstractNum w:abstractNumId="42">
    <w:nsid w:val="885E1B"/>
    <w:multiLevelType w:val="hybridMultilevel"/>
    <w:lvl w:ilvl="0">
      <w:lvlJc w:val="left"/>
      <w:lvlText w:val="(%1)"/>
      <w:numFmt w:val="decimal"/>
      <w:start w:val="90"/>
    </w:lvl>
  </w:abstractNum>
  <w:abstractNum w:abstractNumId="43">
    <w:nsid w:val="76272110"/>
    <w:multiLevelType w:val="hybridMultilevel"/>
    <w:lvl w:ilvl="0">
      <w:lvlJc w:val="left"/>
      <w:lvlText w:val="(%1)"/>
      <w:numFmt w:val="decimal"/>
      <w:start w:val="120"/>
    </w:lvl>
  </w:abstractNum>
  <w:abstractNum w:abstractNumId="44">
    <w:nsid w:val="4C04A8AF"/>
    <w:multiLevelType w:val="hybridMultilevel"/>
    <w:lvl w:ilvl="0">
      <w:lvlJc w:val="left"/>
      <w:lvlText w:val="(%1)"/>
      <w:numFmt w:val="decimal"/>
      <w:start w:val="25"/>
    </w:lvl>
  </w:abstractNum>
  <w:abstractNum w:abstractNumId="45">
    <w:nsid w:val="1716703B"/>
    <w:multiLevelType w:val="hybridMultilevel"/>
    <w:lvl w:ilvl="0">
      <w:lvlJc w:val="left"/>
      <w:lvlText w:val="(%1)"/>
      <w:numFmt w:val="decimal"/>
      <w:start w:val="26"/>
    </w:lvl>
  </w:abstractNum>
  <w:abstractNum w:abstractNumId="46">
    <w:nsid w:val="14E17E33"/>
    <w:multiLevelType w:val="hybridMultilevel"/>
    <w:lvl w:ilvl="0">
      <w:lvlJc w:val="left"/>
      <w:lvlText w:val="%1"/>
      <w:numFmt w:val="lowerLetter"/>
      <w:start w:val="1"/>
    </w:lvl>
    <w:lvl w:ilvl="1">
      <w:lvlJc w:val="left"/>
      <w:lvlText w:val="(%2)"/>
      <w:numFmt w:val="lowerRoman"/>
      <w:start w:val="1"/>
    </w:lvl>
  </w:abstractNum>
  <w:abstractNum w:abstractNumId="47">
    <w:nsid w:val="3222E7CD"/>
    <w:multiLevelType w:val="hybridMultilevel"/>
    <w:lvl w:ilvl="0">
      <w:lvlJc w:val="left"/>
      <w:lvlText w:val="(%1)"/>
      <w:numFmt w:val="lowerLetter"/>
      <w:start w:val="1"/>
    </w:lvl>
    <w:lvl w:ilvl="1">
      <w:lvlJc w:val="left"/>
      <w:lvlText w:val="%2"/>
      <w:numFmt w:val="lowerRoman"/>
      <w:start w:val="1"/>
    </w:lvl>
  </w:abstractNum>
  <w:abstractNum w:abstractNumId="48">
    <w:nsid w:val="74DE0EE3"/>
    <w:multiLevelType w:val="hybridMultilevel"/>
    <w:lvl w:ilvl="0">
      <w:lvlJc w:val="left"/>
      <w:lvlText w:val="1"/>
      <w:numFmt w:val="bullet"/>
      <w:start w:val="1"/>
    </w:lvl>
  </w:abstractNum>
  <w:abstractNum w:abstractNumId="49">
    <w:nsid w:val="68EBC550"/>
    <w:multiLevelType w:val="hybridMultilevel"/>
    <w:lvl w:ilvl="0">
      <w:lvlJc w:val="left"/>
      <w:lvlText w:val="2"/>
      <w:numFmt w:val="bullet"/>
      <w:start w:val="1"/>
    </w:lvl>
  </w:abstractNum>
  <w:abstractNum w:abstractNumId="50">
    <w:nsid w:val="2DF6D648"/>
    <w:multiLevelType w:val="hybridMultilevel"/>
    <w:lvl w:ilvl="0">
      <w:lvlJc w:val="left"/>
      <w:lvlText w:val="(%1)"/>
      <w:numFmt w:val="lowerLetter"/>
      <w:start w:val="4"/>
    </w:lvl>
    <w:lvl w:ilvl="1">
      <w:lvlJc w:val="left"/>
      <w:lvlText w:val="(%2)"/>
      <w:numFmt w:val="lowerLetter"/>
      <w:start w:val="5"/>
    </w:lvl>
  </w:abstractNum>
  <w:abstractNum w:abstractNumId="51">
    <w:nsid w:val="46B7D447"/>
    <w:multiLevelType w:val="hybridMultilevel"/>
    <w:lvl w:ilvl="0">
      <w:lvlJc w:val="left"/>
      <w:lvlText w:val="(%1)"/>
      <w:numFmt w:val="lowerLetter"/>
      <w:start w:val="6"/>
    </w:lvl>
  </w:abstractNum>
  <w:abstractNum w:abstractNumId="52">
    <w:nsid w:val="4A2AC315"/>
    <w:multiLevelType w:val="hybridMultilevel"/>
    <w:lvl w:ilvl="0">
      <w:lvlJc w:val="left"/>
      <w:lvlText w:val="(%1)"/>
      <w:numFmt w:val="lowerRoman"/>
      <w:start w:val="1"/>
    </w:lvl>
    <w:lvl w:ilvl="1">
      <w:lvlJc w:val="left"/>
      <w:lvlText w:val="(%2)"/>
      <w:numFmt w:val="lowerRoman"/>
      <w:start w:val="3"/>
    </w:lvl>
  </w:abstractNum>
  <w:abstractNum w:abstractNumId="53">
    <w:nsid w:val="39EE015C"/>
    <w:multiLevelType w:val="hybridMultilevel"/>
    <w:lvl w:ilvl="0">
      <w:lvlJc w:val="left"/>
      <w:lvlText w:val="(%1)"/>
      <w:numFmt w:val="lowerLetter"/>
      <w:start w:val="7"/>
    </w:lvl>
  </w:abstractNum>
  <w:abstractNum w:abstractNumId="54">
    <w:nsid w:val="57FC4FBB"/>
    <w:multiLevelType w:val="hybridMultilevel"/>
    <w:lvl w:ilvl="0">
      <w:lvlJc w:val="left"/>
      <w:lvlText w:val="3"/>
      <w:numFmt w:val="bullet"/>
      <w:start w:val="1"/>
    </w:lvl>
  </w:abstractNum>
  <w:abstractNum w:abstractNumId="55">
    <w:nsid w:val="CC1016F"/>
    <w:multiLevelType w:val="hybridMultilevel"/>
    <w:lvl w:ilvl="0">
      <w:lvlJc w:val="left"/>
      <w:lvlText w:val="4"/>
      <w:numFmt w:val="bullet"/>
      <w:start w:val="1"/>
    </w:lvl>
  </w:abstractNum>
  <w:abstractNum w:abstractNumId="56">
    <w:nsid w:val="43F18422"/>
    <w:multiLevelType w:val="hybridMultilevel"/>
    <w:lvl w:ilvl="0">
      <w:lvlJc w:val="left"/>
      <w:lvlText w:val="5"/>
      <w:numFmt w:val="bullet"/>
      <w:start w:val="1"/>
    </w:lvl>
  </w:abstractNum>
  <w:abstractNum w:abstractNumId="57">
    <w:nsid w:val="60EF0119"/>
    <w:multiLevelType w:val="hybridMultilevel"/>
    <w:lvl w:ilvl="0">
      <w:lvlJc w:val="left"/>
      <w:lvlText w:val="6"/>
      <w:numFmt w:val="bullet"/>
      <w:start w:val="1"/>
    </w:lvl>
  </w:abstractNum>
  <w:abstractNum w:abstractNumId="58">
    <w:nsid w:val="26F324BA"/>
    <w:multiLevelType w:val="hybridMultilevel"/>
    <w:lvl w:ilvl="0">
      <w:lvlJc w:val="left"/>
      <w:lvlText w:val="(%1)"/>
      <w:numFmt w:val="lowerLetter"/>
      <w:start w:val="1"/>
    </w:lvl>
  </w:abstractNum>
  <w:abstractNum w:abstractNumId="59">
    <w:nsid w:val="7F01579B"/>
    <w:multiLevelType w:val="hybridMultilevel"/>
    <w:lvl w:ilvl="0">
      <w:lvlJc w:val="left"/>
      <w:lvlText w:val="(%1)"/>
      <w:numFmt w:val="lowerLetter"/>
      <w:start w:val="2"/>
    </w:lvl>
  </w:abstractNum>
  <w:abstractNum w:abstractNumId="60">
    <w:nsid w:val="49DA307D"/>
    <w:multiLevelType w:val="hybridMultilevel"/>
    <w:lvl w:ilvl="0">
      <w:lvlJc w:val="left"/>
      <w:lvlText w:val="(%1)"/>
      <w:numFmt w:val="lowerLetter"/>
      <w:start w:val="4"/>
    </w:lvl>
  </w:abstractNum>
  <w:abstractNum w:abstractNumId="61">
    <w:nsid w:val="7055A5F5"/>
    <w:multiLevelType w:val="hybridMultilevel"/>
    <w:lvl w:ilvl="0">
      <w:lvlJc w:val="left"/>
      <w:lvlText w:val="%1"/>
      <w:numFmt w:val="lowerLetter"/>
      <w:start w:val="1"/>
    </w:lvl>
    <w:lvl w:ilvl="1">
      <w:lvlJc w:val="left"/>
      <w:lvlText w:val="(%2)"/>
      <w:numFmt w:val="lowerLetter"/>
      <w:start w:val="1"/>
    </w:lvl>
  </w:abstractNum>
  <w:abstractNum w:abstractNumId="62">
    <w:nsid w:val="5FB8370B"/>
    <w:multiLevelType w:val="hybridMultilevel"/>
    <w:lvl w:ilvl="0">
      <w:lvlJc w:val="left"/>
      <w:lvlText w:val="(%1)"/>
      <w:numFmt w:val="lowerLetter"/>
      <w:start w:val="61"/>
    </w:lvl>
    <w:lvl w:ilvl="1">
      <w:lvlJc w:val="left"/>
      <w:lvlText w:val="%2"/>
      <w:numFmt w:val="lowerLetter"/>
      <w:start w:val="1"/>
    </w:lvl>
  </w:abstractNum>
  <w:abstractNum w:abstractNumId="63">
    <w:nsid w:val="50801EE1"/>
    <w:multiLevelType w:val="hybridMultilevel"/>
    <w:lvl w:ilvl="0">
      <w:lvlJc w:val="left"/>
      <w:lvlText w:val="(%1)"/>
      <w:numFmt w:val="lowerLetter"/>
      <w:start w:val="2"/>
    </w:lvl>
  </w:abstractNum>
  <w:abstractNum w:abstractNumId="64">
    <w:nsid w:val="488AC1A"/>
    <w:multiLevelType w:val="hybridMultilevel"/>
    <w:lvl w:ilvl="0">
      <w:lvlJc w:val="left"/>
      <w:lvlText w:val="(%1)"/>
      <w:numFmt w:val="lowerLetter"/>
      <w:start w:val="1"/>
    </w:lvl>
  </w:abstractNum>
  <w:abstractNum w:abstractNumId="65">
    <w:nsid w:val="5FB8011C"/>
    <w:multiLevelType w:val="hybridMultilevel"/>
    <w:lvl w:ilvl="0">
      <w:lvlJc w:val="left"/>
      <w:lvlText w:val="(%1)"/>
      <w:numFmt w:val="lowerRoman"/>
      <w:start w:val="1"/>
    </w:lvl>
  </w:abstractNum>
  <w:abstractNum w:abstractNumId="66">
    <w:nsid w:val="6AA78F7F"/>
    <w:multiLevelType w:val="hybridMultilevel"/>
    <w:lvl w:ilvl="0">
      <w:lvlJc w:val="left"/>
      <w:lvlText w:val="(%1)"/>
      <w:numFmt w:val="lowerRoman"/>
      <w:start w:val="1"/>
    </w:lvl>
  </w:abstractNum>
  <w:abstractNum w:abstractNumId="67">
    <w:nsid w:val="7672BD23"/>
    <w:multiLevelType w:val="hybridMultilevel"/>
    <w:lvl w:ilvl="0">
      <w:lvlJc w:val="left"/>
      <w:lvlText w:val="(%1)"/>
      <w:numFmt w:val="lowerLetter"/>
      <w:start w:val="1"/>
    </w:lvl>
  </w:abstractNum>
  <w:abstractNum w:abstractNumId="68">
    <w:nsid w:val="6FC75AF8"/>
    <w:multiLevelType w:val="hybridMultilevel"/>
    <w:lvl w:ilvl="0">
      <w:lvlJc w:val="left"/>
      <w:lvlText w:val="(%1)"/>
      <w:numFmt w:val="lowerLetter"/>
      <w:start w:val="3"/>
    </w:lvl>
  </w:abstractNum>
  <w:abstractNum w:abstractNumId="69">
    <w:nsid w:val="6A5F7029"/>
    <w:multiLevelType w:val="hybridMultilevel"/>
    <w:lvl w:ilvl="0">
      <w:lvlJc w:val="left"/>
      <w:lvlText w:val="(%1)"/>
      <w:numFmt w:val="lowerLetter"/>
      <w:start w:val="1"/>
    </w:lvl>
  </w:abstractNum>
  <w:abstractNum w:abstractNumId="70">
    <w:nsid w:val="7D5E18F8"/>
    <w:multiLevelType w:val="hybridMultilevel"/>
    <w:lvl w:ilvl="0">
      <w:lvlJc w:val="left"/>
      <w:lvlText w:val="(%1)"/>
      <w:numFmt w:val="lowerLetter"/>
      <w:start w:val="4"/>
    </w:lvl>
  </w:abstractNum>
  <w:abstractNum w:abstractNumId="71">
    <w:nsid w:val="5F3534A4"/>
    <w:multiLevelType w:val="hybridMultilevel"/>
    <w:lvl w:ilvl="0">
      <w:lvlJc w:val="left"/>
      <w:lvlText w:val="(%1)"/>
      <w:numFmt w:val="lowerLetter"/>
      <w:start w:val="2"/>
    </w:lvl>
    <w:lvl w:ilvl="1">
      <w:lvlJc w:val="left"/>
      <w:lvlText w:val="(%2)"/>
      <w:numFmt w:val="lowerRoman"/>
      <w:start w:val="1"/>
    </w:lvl>
  </w:abstractNum>
  <w:abstractNum w:abstractNumId="72">
    <w:nsid w:val="73A1821B"/>
    <w:multiLevelType w:val="hybridMultilevel"/>
    <w:lvl w:ilvl="0">
      <w:lvlJc w:val="left"/>
      <w:lvlText w:val="(%1)"/>
      <w:numFmt w:val="lowerRoman"/>
      <w:start w:val="4"/>
    </w:lvl>
  </w:abstractNum>
  <w:abstractNum w:abstractNumId="73">
    <w:nsid w:val="7DE67713"/>
    <w:multiLevelType w:val="hybridMultilevel"/>
    <w:lvl w:ilvl="0">
      <w:lvlJc w:val="left"/>
      <w:lvlText w:val="(%1)"/>
      <w:numFmt w:val="lowerRoman"/>
      <w:start w:val="2"/>
    </w:lvl>
  </w:abstractNum>
  <w:abstractNum w:abstractNumId="74">
    <w:nsid w:val="555C55B5"/>
    <w:multiLevelType w:val="hybridMultilevel"/>
    <w:lvl w:ilvl="0">
      <w:lvlJc w:val="left"/>
      <w:lvlText w:val="(%1)"/>
      <w:numFmt w:val="lowerRoman"/>
      <w:start w:val="3"/>
    </w:lvl>
  </w:abstractNum>
  <w:abstractNum w:abstractNumId="75">
    <w:nsid w:val="3FA62ACA"/>
    <w:multiLevelType w:val="hybridMultilevel"/>
    <w:lvl w:ilvl="0">
      <w:lvlJc w:val="left"/>
      <w:lvlText w:val="(%1)"/>
      <w:numFmt w:val="lowerRoman"/>
      <w:start w:val="1"/>
    </w:lvl>
  </w:abstractNum>
  <w:abstractNum w:abstractNumId="76">
    <w:nsid w:val="14FCE74E"/>
    <w:multiLevelType w:val="hybridMultilevel"/>
    <w:lvl w:ilvl="0">
      <w:lvlJc w:val="left"/>
      <w:lvlText w:val="(%1)"/>
      <w:numFmt w:val="decimal"/>
      <w:start w:val="1"/>
    </w:lvl>
  </w:abstractNum>
  <w:abstractNum w:abstractNumId="77">
    <w:nsid w:val="6A3DD3E8"/>
    <w:multiLevelType w:val="hybridMultilevel"/>
    <w:lvl w:ilvl="0">
      <w:lvlJc w:val="left"/>
      <w:lvlText w:val="(%1)"/>
      <w:numFmt w:val="lowerLetter"/>
      <w:start w:val="1"/>
    </w:lvl>
  </w:abstractNum>
  <w:abstractNum w:abstractNumId="78">
    <w:nsid w:val="71C91298"/>
    <w:multiLevelType w:val="hybridMultilevel"/>
    <w:lvl w:ilvl="0">
      <w:lvlJc w:val="left"/>
      <w:lvlText w:val="%1"/>
      <w:numFmt w:val="lowerLetter"/>
      <w:start w:val="1"/>
    </w:lvl>
    <w:lvl w:ilvl="1">
      <w:lvlJc w:val="left"/>
      <w:lvlText w:val="(%2)"/>
      <w:numFmt w:val="lowerLetter"/>
      <w:start w:val="1"/>
    </w:lvl>
  </w:abstractNum>
  <w:abstractNum w:abstractNumId="79">
    <w:nsid w:val="9DAF632"/>
    <w:multiLevelType w:val="hybridMultilevel"/>
    <w:lvl w:ilvl="0">
      <w:lvlJc w:val="left"/>
      <w:lvlText w:val="(%1)"/>
      <w:numFmt w:val="lowerLetter"/>
      <w:start w:val="35"/>
    </w:lvl>
    <w:lvl w:ilvl="1">
      <w:lvlJc w:val="left"/>
      <w:lvlText w:val="%2"/>
      <w:numFmt w:val="lowerLetter"/>
      <w:start w:val="1"/>
    </w:lvl>
  </w:abstractNum>
  <w:abstractNum w:abstractNumId="80">
    <w:nsid w:val="53299938"/>
    <w:multiLevelType w:val="hybridMultilevel"/>
    <w:lvl w:ilvl="0">
      <w:lvlJc w:val="left"/>
      <w:lvlText w:val="(%1)"/>
      <w:numFmt w:val="lowerLetter"/>
      <w:start w:val="1"/>
    </w:lvl>
  </w:abstractNum>
  <w:abstractNum w:abstractNumId="81">
    <w:nsid w:val="1FBFE8E0"/>
    <w:multiLevelType w:val="hybridMultilevel"/>
    <w:lvl w:ilvl="0">
      <w:lvlJc w:val="left"/>
      <w:lvlText w:val="(%1)"/>
      <w:numFmt w:val="lowerLetter"/>
      <w:start w:val="1"/>
    </w:lvl>
  </w:abstractNum>
  <w:abstractNum w:abstractNumId="82">
    <w:nsid w:val="5092CA79"/>
    <w:multiLevelType w:val="hybridMultilevel"/>
    <w:lvl w:ilvl="0">
      <w:lvlJc w:val="left"/>
      <w:lvlText w:val="(%1)"/>
      <w:numFmt w:val="lowerLetter"/>
      <w:start w:val="1"/>
    </w:lvl>
  </w:abstractNum>
  <w:abstractNum w:abstractNumId="83">
    <w:nsid w:val="1D545C4D"/>
    <w:multiLevelType w:val="hybridMultilevel"/>
    <w:lvl w:ilvl="0">
      <w:lvlJc w:val="left"/>
      <w:lvlText w:val="(%1)"/>
      <w:numFmt w:val="lowerLetter"/>
      <w:start w:val="2"/>
    </w:lvl>
  </w:abstractNum>
  <w:abstractNum w:abstractNumId="84">
    <w:nsid w:val="59ADEA3D"/>
    <w:multiLevelType w:val="hybridMultilevel"/>
    <w:lvl w:ilvl="0">
      <w:lvlJc w:val="left"/>
      <w:lvlText w:val="(%1)"/>
      <w:numFmt w:val="decimal"/>
      <w:start w:val="1"/>
    </w:lvl>
  </w:abstractNum>
  <w:abstractNum w:abstractNumId="85">
    <w:nsid w:val="288F1A34"/>
    <w:multiLevelType w:val="hybridMultilevel"/>
    <w:lvl w:ilvl="0">
      <w:lvlJc w:val="left"/>
      <w:lvlText w:val="(%1)"/>
      <w:numFmt w:val="decimal"/>
      <w:start w:val="2"/>
    </w:lvl>
  </w:abstractNum>
  <w:abstractNum w:abstractNumId="86">
    <w:nsid w:val="2A155DBC"/>
    <w:multiLevelType w:val="hybridMultilevel"/>
    <w:lvl w:ilvl="0">
      <w:lvlJc w:val="left"/>
      <w:lvlText w:val="(%1)"/>
      <w:numFmt w:val="decimal"/>
      <w:start w:val="3"/>
    </w:lvl>
  </w:abstractNum>
  <w:abstractNum w:abstractNumId="87">
    <w:nsid w:val="1D9F6E5F"/>
    <w:multiLevelType w:val="hybridMultilevel"/>
    <w:lvl w:ilvl="0">
      <w:lvlJc w:val="left"/>
      <w:lvlText w:val="(%1)"/>
      <w:numFmt w:val="decimal"/>
      <w:start w:val="4"/>
    </w:lvl>
  </w:abstractNum>
  <w:abstractNum w:abstractNumId="88">
    <w:nsid w:val="97E1B4E"/>
    <w:multiLevelType w:val="hybridMultilevel"/>
    <w:lvl w:ilvl="0">
      <w:lvlJc w:val="left"/>
      <w:lvlText w:val="(%1)"/>
      <w:numFmt w:val="decimal"/>
      <w:start w:val="5"/>
    </w:lvl>
  </w:abstractNum>
  <w:abstractNum w:abstractNumId="89">
    <w:nsid w:val="51088277"/>
    <w:multiLevelType w:val="hybridMultilevel"/>
    <w:lvl w:ilvl="0">
      <w:lvlJc w:val="left"/>
      <w:lvlText w:val="(%1)"/>
      <w:numFmt w:val="lowerLetter"/>
      <w:start w:val="2"/>
    </w:lvl>
    <w:lvl w:ilvl="1">
      <w:lvlJc w:val="left"/>
      <w:lvlText w:val="(%2)"/>
      <w:numFmt w:val="lowerRoman"/>
      <w:start w:val="1"/>
    </w:lvl>
  </w:abstractNum>
  <w:abstractNum w:abstractNumId="90">
    <w:nsid w:val="1CA0C5FA"/>
    <w:multiLevelType w:val="hybridMultilevel"/>
    <w:lvl w:ilvl="0">
      <w:lvlJc w:val="left"/>
      <w:lvlText w:val="(%1)"/>
      <w:numFmt w:val="decimal"/>
      <w:start w:val="7"/>
    </w:lvl>
  </w:abstractNum>
  <w:abstractNum w:abstractNumId="91">
    <w:nsid w:val="53584BCB"/>
    <w:multiLevelType w:val="hybridMultilevel"/>
    <w:lvl w:ilvl="0">
      <w:lvlJc w:val="left"/>
      <w:lvlText w:val="(%1)"/>
      <w:numFmt w:val="decimal"/>
      <w:start w:val="8"/>
    </w:lvl>
  </w:abstractNum>
  <w:abstractNum w:abstractNumId="92">
    <w:nsid w:val="415E286C"/>
    <w:multiLevelType w:val="hybridMultilevel"/>
    <w:lvl w:ilvl="0">
      <w:lvlJc w:val="left"/>
      <w:lvlText w:val="(%1)"/>
      <w:numFmt w:val="decimal"/>
      <w:start w:val="9"/>
    </w:lvl>
  </w:abstractNum>
  <w:abstractNum w:abstractNumId="93">
    <w:nsid w:val="7C58FD05"/>
    <w:multiLevelType w:val="hybridMultilevel"/>
    <w:lvl w:ilvl="0">
      <w:lvlJc w:val="left"/>
      <w:lvlText w:val="(%1)"/>
      <w:numFmt w:val="decimal"/>
      <w:start w:val="11"/>
    </w:lvl>
  </w:abstractNum>
  <w:abstractNum w:abstractNumId="94">
    <w:nsid w:val="23D86AAC"/>
    <w:multiLevelType w:val="hybridMultilevel"/>
    <w:lvl w:ilvl="0">
      <w:lvlJc w:val="left"/>
      <w:lvlText w:val="(%1)"/>
      <w:numFmt w:val="lowerRoman"/>
      <w:start w:val="1"/>
    </w:lvl>
  </w:abstractNum>
  <w:abstractNum w:abstractNumId="95">
    <w:nsid w:val="45E6D486"/>
    <w:multiLevelType w:val="hybridMultilevel"/>
    <w:lvl w:ilvl="0">
      <w:lvlJc w:val="left"/>
      <w:lvlText w:val="(%1)"/>
      <w:numFmt w:val="lowerRoman"/>
      <w:start w:val="9"/>
    </w:lvl>
  </w:abstractNum>
  <w:abstractNum w:abstractNumId="96">
    <w:nsid w:val="5C10FE21"/>
    <w:multiLevelType w:val="hybridMultilevel"/>
    <w:lvl w:ilvl="0">
      <w:lvlJc w:val="left"/>
      <w:lvlText w:val="(%1)"/>
      <w:numFmt w:val="lowerRoman"/>
      <w:start w:val="1"/>
    </w:lvl>
  </w:abstractNum>
  <w:abstractNum w:abstractNumId="97">
    <w:nsid w:val="E7FFA2B"/>
    <w:multiLevelType w:val="hybridMultilevel"/>
    <w:lvl w:ilvl="0">
      <w:lvlJc w:val="left"/>
      <w:lvlText w:val="(%1)"/>
      <w:numFmt w:val="lowerRoman"/>
      <w:start w:val="10"/>
    </w:lvl>
  </w:abstractNum>
  <w:abstractNum w:abstractNumId="98">
    <w:nsid w:val="3C5991AA"/>
    <w:multiLevelType w:val="hybridMultilevel"/>
    <w:lvl w:ilvl="0">
      <w:lvlJc w:val="left"/>
      <w:lvlText w:val="(%1)"/>
      <w:numFmt w:val="decimal"/>
      <w:start w:val="12"/>
    </w:lvl>
  </w:abstractNum>
  <w:abstractNum w:abstractNumId="99">
    <w:nsid w:val="4BD8591A"/>
    <w:multiLevelType w:val="hybridMultilevel"/>
    <w:lvl w:ilvl="0">
      <w:lvlJc w:val="left"/>
      <w:lvlText w:val="(%1)"/>
      <w:numFmt w:val="decimal"/>
      <w:start w:val="15"/>
    </w:lvl>
  </w:abstractNum>
  <w:abstractNum w:abstractNumId="100">
    <w:nsid w:val="78DF6A55"/>
    <w:multiLevelType w:val="hybridMultilevel"/>
    <w:lvl w:ilvl="0">
      <w:lvlJc w:val="left"/>
      <w:lvlText w:val="(%1)"/>
      <w:numFmt w:val="lowerLetter"/>
      <w:start w:val="1"/>
    </w:lvl>
  </w:abstractNum>
  <w:abstractNum w:abstractNumId="101">
    <w:nsid w:val="39B7AAA2"/>
    <w:multiLevelType w:val="hybridMultilevel"/>
    <w:lvl w:ilvl="0">
      <w:lvlJc w:val="left"/>
      <w:lvlText w:val="(%1)"/>
      <w:numFmt w:val="decimal"/>
      <w:start w:val="16"/>
    </w:lvl>
  </w:abstractNum>
  <w:abstractNum w:abstractNumId="102">
    <w:nsid w:val="2B0D8DBE"/>
    <w:multiLevelType w:val="hybridMultilevel"/>
    <w:lvl w:ilvl="0">
      <w:lvlJc w:val="left"/>
      <w:lvlText w:val="(%1)"/>
      <w:numFmt w:val="decimal"/>
      <w:start w:val="17"/>
    </w:lvl>
  </w:abstractNum>
  <w:abstractNum w:abstractNumId="103">
    <w:nsid w:val="6C80EC70"/>
    <w:multiLevelType w:val="hybridMultilevel"/>
    <w:lvl w:ilvl="0">
      <w:lvlJc w:val="left"/>
      <w:lvlText w:val="(%1)"/>
      <w:numFmt w:val="decimal"/>
      <w:start w:val="18"/>
    </w:lvl>
  </w:abstractNum>
  <w:abstractNum w:abstractNumId="104">
    <w:nsid w:val="379E21B5"/>
    <w:multiLevelType w:val="hybridMultilevel"/>
    <w:lvl w:ilvl="0">
      <w:lvlJc w:val="left"/>
      <w:lvlText w:val="%1"/>
      <w:numFmt w:val="lowerRoman"/>
      <w:start w:val="1"/>
    </w:lvl>
    <w:lvl w:ilvl="1">
      <w:lvlJc w:val="left"/>
      <w:lvlText w:val="(%2)"/>
      <w:numFmt w:val="decimal"/>
      <w:start w:val="19"/>
    </w:lvl>
  </w:abstractNum>
  <w:abstractNum w:abstractNumId="105">
    <w:nsid w:val="69E373"/>
    <w:multiLevelType w:val="hybridMultilevel"/>
    <w:lvl w:ilvl="0">
      <w:lvlJc w:val="left"/>
      <w:lvlText w:val="(%1)"/>
      <w:numFmt w:val="lowerRoman"/>
      <w:start w:val="3"/>
    </w:lvl>
    <w:lvl w:ilvl="1">
      <w:lvlJc w:val="left"/>
      <w:lvlText w:val="%2"/>
      <w:numFmt w:val="decimal"/>
      <w:start w:val="1"/>
    </w:lvl>
  </w:abstractNum>
  <w:abstractNum w:abstractNumId="106">
    <w:nsid w:val="2C27173B"/>
    <w:multiLevelType w:val="hybridMultilevel"/>
    <w:lvl w:ilvl="0">
      <w:lvlJc w:val="left"/>
      <w:lvlText w:val="(%1)"/>
      <w:numFmt w:val="decimal"/>
      <w:start w:val="20"/>
    </w:lvl>
  </w:abstractNum>
  <w:abstractNum w:abstractNumId="107">
    <w:nsid w:val="4C9B0904"/>
    <w:multiLevelType w:val="hybridMultilevel"/>
    <w:lvl w:ilvl="0">
      <w:lvlJc w:val="left"/>
      <w:lvlText w:val="(%1)"/>
      <w:numFmt w:val="decimal"/>
      <w:start w:val="21"/>
    </w:lvl>
  </w:abstractNum>
  <w:abstractNum w:abstractNumId="108">
    <w:nsid w:val="6AA7B75C"/>
    <w:multiLevelType w:val="hybridMultilevel"/>
    <w:lvl w:ilvl="0">
      <w:lvlJc w:val="left"/>
      <w:lvlText w:val="(%1)"/>
      <w:numFmt w:val="decimal"/>
      <w:start w:val="22"/>
    </w:lvl>
  </w:abstractNum>
  <w:abstractNum w:abstractNumId="109">
    <w:nsid w:val="1DF029D3"/>
    <w:multiLevelType w:val="hybridMultilevel"/>
    <w:lvl w:ilvl="0">
      <w:lvlJc w:val="left"/>
      <w:lvlText w:val="(%1)"/>
      <w:numFmt w:val="decimal"/>
      <w:start w:val="23"/>
    </w:lvl>
  </w:abstractNum>
  <w:abstractNum w:abstractNumId="110">
    <w:nsid w:val="5675FF36"/>
    <w:multiLevelType w:val="hybridMultilevel"/>
    <w:lvl w:ilvl="0">
      <w:lvlJc w:val="left"/>
      <w:lvlText w:val="(%1)"/>
      <w:numFmt w:val="decimal"/>
      <w:start w:val="24"/>
    </w:lvl>
  </w:abstractNum>
  <w:abstractNum w:abstractNumId="111">
    <w:nsid w:val="3DD15094"/>
    <w:multiLevelType w:val="hybridMultilevel"/>
    <w:lvl w:ilvl="0">
      <w:lvlJc w:val="left"/>
      <w:lvlText w:val="(%1)"/>
      <w:numFmt w:val="decimal"/>
      <w:start w:val="90"/>
    </w:lvl>
  </w:abstractNum>
  <w:abstractNum w:abstractNumId="112">
    <w:nsid w:val="3DB012B3"/>
    <w:multiLevelType w:val="hybridMultilevel"/>
    <w:lvl w:ilvl="0">
      <w:lvlJc w:val="left"/>
      <w:lvlText w:val="(%1)"/>
      <w:numFmt w:val="decimal"/>
      <w:start w:val="120"/>
    </w:lvl>
  </w:abstractNum>
  <w:abstractNum w:abstractNumId="113">
    <w:nsid w:val="2708C9AF"/>
    <w:multiLevelType w:val="hybridMultilevel"/>
    <w:lvl w:ilvl="0">
      <w:lvlJc w:val="left"/>
      <w:lvlText w:val="(%1)"/>
      <w:numFmt w:val="decimal"/>
      <w:start w:val="25"/>
    </w:lvl>
  </w:abstractNum>
  <w:abstractNum w:abstractNumId="114">
    <w:nsid w:val="5B25ACE2"/>
    <w:multiLevelType w:val="hybridMultilevel"/>
    <w:lvl w:ilvl="0">
      <w:lvlJc w:val="left"/>
      <w:lvlText w:val="(%1)"/>
      <w:numFmt w:val="decimal"/>
      <w:start w:val="26"/>
    </w:lvl>
  </w:abstractNum>
  <w:abstractNum w:abstractNumId="115">
    <w:nsid w:val="175DFCF0"/>
    <w:multiLevelType w:val="hybridMultilevel"/>
    <w:lvl w:ilvl="0">
      <w:lvlJc w:val="left"/>
      <w:lvlText w:val="%1"/>
      <w:numFmt w:val="lowerLetter"/>
      <w:start w:val="1"/>
    </w:lvl>
    <w:lvl w:ilvl="1">
      <w:lvlJc w:val="left"/>
      <w:lvlText w:val="(%2)"/>
      <w:numFmt w:val="lowerRoman"/>
      <w:start w:val="1"/>
    </w:lvl>
  </w:abstractNum>
  <w:abstractNum w:abstractNumId="116">
    <w:nsid w:val="4F97E3E4"/>
    <w:multiLevelType w:val="hybridMultilevel"/>
    <w:lvl w:ilvl="0">
      <w:lvlJc w:val="left"/>
      <w:lvlText w:val="(%1)"/>
      <w:numFmt w:val="lowerLetter"/>
      <w:start w:val="1"/>
    </w:lvl>
    <w:lvl w:ilvl="1">
      <w:lvlJc w:val="left"/>
      <w:lvlText w:val="%2"/>
      <w:numFmt w:val="lowerRoman"/>
      <w:start w:val="1"/>
    </w:lvl>
  </w:abstractNum>
  <w:abstractNum w:abstractNumId="117">
    <w:nsid w:val="53B0A9E"/>
    <w:multiLevelType w:val="hybridMultilevel"/>
    <w:lvl w:ilvl="0">
      <w:lvlJc w:val="left"/>
      <w:lvlText w:val="1"/>
      <w:numFmt w:val="bullet"/>
      <w:start w:val="1"/>
    </w:lvl>
  </w:abstractNum>
  <w:abstractNum w:abstractNumId="118">
    <w:nsid w:val="34FD6B4F"/>
    <w:multiLevelType w:val="hybridMultilevel"/>
    <w:lvl w:ilvl="0">
      <w:lvlJc w:val="left"/>
      <w:lvlText w:val="(%1)"/>
      <w:numFmt w:val="lowerLetter"/>
      <w:start w:val="3"/>
    </w:lvl>
    <w:lvl w:ilvl="1">
      <w:lvlJc w:val="left"/>
      <w:lvlText w:val="(%2)"/>
      <w:numFmt w:val="lowerLetter"/>
      <w:start w:val="5"/>
    </w:lvl>
  </w:abstractNum>
  <w:abstractNum w:abstractNumId="119">
    <w:nsid w:val="5915FF32"/>
    <w:multiLevelType w:val="hybridMultilevel"/>
    <w:lvl w:ilvl="0">
      <w:lvlJc w:val="left"/>
      <w:lvlText w:val="(%1)"/>
      <w:numFmt w:val="lowerLetter"/>
      <w:start w:val="6"/>
    </w:lvl>
  </w:abstractNum>
  <w:abstractNum w:abstractNumId="120">
    <w:nsid w:val="56438D15"/>
    <w:multiLevelType w:val="hybridMultilevel"/>
    <w:lvl w:ilvl="0">
      <w:lvlJc w:val="left"/>
      <w:lvlText w:val="(%1)"/>
      <w:numFmt w:val="lowerRoman"/>
      <w:start w:val="1"/>
    </w:lvl>
    <w:lvl w:ilvl="1">
      <w:lvlJc w:val="left"/>
      <w:lvlText w:val="(%2)"/>
      <w:numFmt w:val="lowerRoman"/>
      <w:start w:val="3"/>
    </w:lvl>
  </w:abstractNum>
  <w:abstractNum w:abstractNumId="121">
    <w:nsid w:val="519E3149"/>
    <w:multiLevelType w:val="hybridMultilevel"/>
    <w:lvl w:ilvl="0">
      <w:lvlJc w:val="left"/>
      <w:lvlText w:val="2"/>
      <w:numFmt w:val="bullet"/>
      <w:start w:val="1"/>
    </w:lvl>
  </w:abstractNum>
  <w:abstractNum w:abstractNumId="122">
    <w:nsid w:val="2C6E4AFD"/>
    <w:multiLevelType w:val="hybridMultilevel"/>
    <w:lvl w:ilvl="0">
      <w:lvlJc w:val="left"/>
      <w:lvlText w:val="3"/>
      <w:numFmt w:val="bullet"/>
      <w:start w:val="1"/>
    </w:lvl>
  </w:abstractNum>
  <w:abstractNum w:abstractNumId="123">
    <w:nsid w:val="17A1B582"/>
    <w:multiLevelType w:val="hybridMultilevel"/>
    <w:lvl w:ilvl="0">
      <w:lvlJc w:val="left"/>
      <w:lvlText w:val="4"/>
      <w:numFmt w:val="bullet"/>
      <w:start w:val="1"/>
    </w:lvl>
  </w:abstractNum>
  <w:abstractNum w:abstractNumId="124">
    <w:nsid w:val="4DF72E4E"/>
    <w:multiLevelType w:val="hybridMultilevel"/>
    <w:lvl w:ilvl="0">
      <w:lvlJc w:val="left"/>
      <w:lvlText w:val="5"/>
      <w:numFmt w:val="bullet"/>
      <w:start w:val="1"/>
    </w:lvl>
  </w:abstractNum>
  <w:abstractNum w:abstractNumId="125">
    <w:nsid w:val="5046B5A9"/>
    <w:multiLevelType w:val="hybridMultilevel"/>
    <w:lvl w:ilvl="0">
      <w:lvlJc w:val="left"/>
      <w:lvlText w:val="(%1)"/>
      <w:numFmt w:val="lowerLetter"/>
      <w:start w:val="7"/>
    </w:lvl>
  </w:abstractNum>
  <w:abstractNum w:abstractNumId="126">
    <w:nsid w:val="5D888A08"/>
    <w:multiLevelType w:val="hybridMultilevel"/>
    <w:lvl w:ilvl="0">
      <w:lvlJc w:val="left"/>
      <w:lvlText w:val="6"/>
      <w:numFmt w:val="bullet"/>
      <w:start w:val="1"/>
    </w:lvl>
  </w:abstractNum>
  <w:abstractNum w:abstractNumId="127">
    <w:nsid w:val="2A082C70"/>
    <w:multiLevelType w:val="hybridMultilevel"/>
    <w:lvl w:ilvl="0">
      <w:lvlJc w:val="left"/>
      <w:lvlText w:val="%1."/>
      <w:numFmt w:val="upperLetter"/>
      <w:start w:val="35"/>
    </w:lvl>
  </w:abstractNum>
  <w:abstractNum w:abstractNumId="128">
    <w:nsid w:val="5EC6AFD4"/>
    <w:multiLevelType w:val="hybridMultilevel"/>
    <w:lvl w:ilvl="0">
      <w:lvlJc w:val="left"/>
      <w:lvlText w:val="(%1)"/>
      <w:numFmt w:val="lowerRoman"/>
      <w:start w:val="1"/>
    </w:lvl>
  </w:abstractNum>
  <w:abstractNum w:abstractNumId="129">
    <w:nsid w:val="19E21BB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2025-11-14T15:56:25Z</dcterms:created>
  <dcterms:modified xsi:type="dcterms:W3CDTF">2025-11-14T15:56:25Z</dcterms:modified>
</cp:coreProperties>
</file>